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3CC" w:rsidRDefault="000633CC">
      <w:pPr>
        <w:rPr>
          <w:sz w:val="20"/>
        </w:rPr>
      </w:pPr>
    </w:p>
    <w:p w:rsidR="000633CC" w:rsidRDefault="000633CC">
      <w:pPr>
        <w:rPr>
          <w:sz w:val="20"/>
        </w:rPr>
      </w:pPr>
    </w:p>
    <w:tbl>
      <w:tblPr>
        <w:tblpPr w:leftFromText="180" w:rightFromText="180" w:bottomFromText="200" w:vertAnchor="page" w:horzAnchor="margin" w:tblpXSpec="center" w:tblpY="1415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B75EE6" w:rsidTr="00B75EE6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B75EE6" w:rsidRDefault="00B75EE6" w:rsidP="00B75EE6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B75EE6" w:rsidRDefault="00B75EE6" w:rsidP="00B75EE6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B75EE6" w:rsidRDefault="00B75EE6" w:rsidP="00B75EE6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B75EE6" w:rsidRDefault="00B75EE6" w:rsidP="00B75EE6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B75EE6" w:rsidRDefault="00B75EE6" w:rsidP="00B75EE6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B75EE6" w:rsidRDefault="00B75EE6" w:rsidP="00B75EE6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B75EE6" w:rsidRDefault="00B75EE6" w:rsidP="00B75EE6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B75EE6" w:rsidRDefault="00B75EE6" w:rsidP="00B75EE6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75EE6" w:rsidRDefault="00B75EE6" w:rsidP="00B75EE6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83895" cy="803275"/>
                  <wp:effectExtent l="19050" t="0" r="1905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803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B75EE6" w:rsidRDefault="00B75EE6" w:rsidP="00B75EE6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B75EE6" w:rsidRDefault="00B75EE6" w:rsidP="00B75EE6">
            <w:pPr>
              <w:pStyle w:val="a8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B75EE6" w:rsidRDefault="00B75EE6" w:rsidP="00B75EE6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B75EE6" w:rsidRDefault="00B75EE6" w:rsidP="00B75EE6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B75EE6" w:rsidRDefault="00B75EE6" w:rsidP="00B75EE6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B75EE6" w:rsidRDefault="00B75EE6" w:rsidP="00B75EE6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B75EE6" w:rsidRDefault="00B75EE6" w:rsidP="00B75EE6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B75EE6" w:rsidRDefault="00B75EE6" w:rsidP="00B75EE6">
            <w:pPr>
              <w:pStyle w:val="a8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B75EE6" w:rsidRDefault="00B75EE6" w:rsidP="00B75EE6">
      <w:pPr>
        <w:pStyle w:val="a3"/>
        <w:spacing w:before="6"/>
        <w:rPr>
          <w:sz w:val="15"/>
        </w:rPr>
      </w:pPr>
    </w:p>
    <w:p w:rsidR="00B75EE6" w:rsidRDefault="00B75EE6" w:rsidP="00B75EE6">
      <w:pPr>
        <w:pStyle w:val="a3"/>
        <w:spacing w:before="6"/>
        <w:rPr>
          <w:sz w:val="15"/>
        </w:rPr>
      </w:pPr>
    </w:p>
    <w:p w:rsidR="00B75EE6" w:rsidRDefault="00B75EE6" w:rsidP="00B75EE6">
      <w:pPr>
        <w:pStyle w:val="a3"/>
        <w:spacing w:before="6"/>
        <w:rPr>
          <w:sz w:val="15"/>
        </w:rPr>
      </w:pPr>
    </w:p>
    <w:p w:rsidR="00B75EE6" w:rsidRDefault="00B75EE6" w:rsidP="00B75EE6">
      <w:pPr>
        <w:pStyle w:val="a3"/>
        <w:spacing w:before="6"/>
        <w:rPr>
          <w:sz w:val="15"/>
        </w:rPr>
      </w:pPr>
    </w:p>
    <w:p w:rsidR="00B75EE6" w:rsidRDefault="00B75EE6" w:rsidP="00B75EE6">
      <w:pPr>
        <w:pStyle w:val="a3"/>
        <w:spacing w:before="6"/>
        <w:rPr>
          <w:sz w:val="15"/>
        </w:rPr>
      </w:pPr>
    </w:p>
    <w:p w:rsidR="00B75EE6" w:rsidRDefault="00B75EE6" w:rsidP="00B75EE6">
      <w:pPr>
        <w:pStyle w:val="a3"/>
        <w:spacing w:before="6"/>
        <w:rPr>
          <w:sz w:val="15"/>
        </w:rPr>
      </w:pPr>
    </w:p>
    <w:p w:rsidR="00B75EE6" w:rsidRDefault="00B75EE6" w:rsidP="00B75EE6">
      <w:pPr>
        <w:pStyle w:val="a3"/>
        <w:spacing w:before="6"/>
        <w:rPr>
          <w:sz w:val="15"/>
        </w:rPr>
      </w:pPr>
    </w:p>
    <w:p w:rsidR="00B75EE6" w:rsidRDefault="00B75EE6" w:rsidP="00B75EE6">
      <w:pPr>
        <w:pStyle w:val="a3"/>
        <w:spacing w:before="6"/>
        <w:rPr>
          <w:sz w:val="15"/>
        </w:rPr>
      </w:pPr>
    </w:p>
    <w:p w:rsidR="00B75EE6" w:rsidRDefault="00B75EE6" w:rsidP="00B75EE6">
      <w:pPr>
        <w:pStyle w:val="a3"/>
        <w:spacing w:before="6"/>
        <w:rPr>
          <w:sz w:val="15"/>
        </w:rPr>
      </w:pPr>
    </w:p>
    <w:p w:rsidR="00B75EE6" w:rsidRDefault="00B75EE6" w:rsidP="00B75EE6">
      <w:pPr>
        <w:pStyle w:val="a3"/>
        <w:spacing w:before="6"/>
        <w:rPr>
          <w:sz w:val="15"/>
        </w:rPr>
      </w:pPr>
    </w:p>
    <w:p w:rsidR="00B75EE6" w:rsidRDefault="00B75EE6" w:rsidP="00B75EE6">
      <w:pPr>
        <w:pStyle w:val="a3"/>
        <w:spacing w:before="6"/>
        <w:rPr>
          <w:sz w:val="15"/>
        </w:rPr>
      </w:pPr>
    </w:p>
    <w:p w:rsidR="00B75EE6" w:rsidRDefault="00B75EE6" w:rsidP="00B75EE6">
      <w:pPr>
        <w:pStyle w:val="a3"/>
        <w:spacing w:before="6"/>
        <w:rPr>
          <w:sz w:val="15"/>
        </w:rPr>
      </w:pPr>
    </w:p>
    <w:p w:rsidR="00B75EE6" w:rsidRDefault="00B75EE6" w:rsidP="00B75EE6">
      <w:pPr>
        <w:pStyle w:val="a3"/>
        <w:spacing w:before="6"/>
        <w:rPr>
          <w:sz w:val="15"/>
        </w:rPr>
      </w:pPr>
    </w:p>
    <w:p w:rsidR="00B75EE6" w:rsidRDefault="00B75EE6" w:rsidP="00B75EE6">
      <w:pPr>
        <w:pStyle w:val="a3"/>
        <w:spacing w:before="6"/>
        <w:rPr>
          <w:sz w:val="15"/>
        </w:rPr>
      </w:pPr>
    </w:p>
    <w:p w:rsidR="00B75EE6" w:rsidRDefault="00B75EE6" w:rsidP="00B75EE6">
      <w:pPr>
        <w:pStyle w:val="a3"/>
        <w:spacing w:before="6"/>
        <w:rPr>
          <w:sz w:val="15"/>
        </w:rPr>
      </w:pPr>
    </w:p>
    <w:p w:rsidR="00B75EE6" w:rsidRDefault="00B75EE6" w:rsidP="00B75EE6">
      <w:pPr>
        <w:pStyle w:val="a3"/>
        <w:spacing w:before="6"/>
        <w:rPr>
          <w:sz w:val="15"/>
        </w:rPr>
      </w:pPr>
    </w:p>
    <w:p w:rsidR="00B75EE6" w:rsidRDefault="00B75EE6" w:rsidP="00B75EE6">
      <w:pPr>
        <w:pStyle w:val="a3"/>
        <w:spacing w:before="6"/>
        <w:rPr>
          <w:sz w:val="15"/>
        </w:rPr>
      </w:pPr>
    </w:p>
    <w:p w:rsidR="00B75EE6" w:rsidRDefault="00B75EE6" w:rsidP="00B75EE6">
      <w:pPr>
        <w:pStyle w:val="a3"/>
        <w:spacing w:before="6"/>
        <w:rPr>
          <w:sz w:val="15"/>
        </w:rPr>
      </w:pPr>
    </w:p>
    <w:p w:rsidR="00B75EE6" w:rsidRDefault="00B75EE6" w:rsidP="00B75EE6">
      <w:pPr>
        <w:spacing w:before="93" w:line="228" w:lineRule="exact"/>
        <w:rPr>
          <w:sz w:val="15"/>
          <w:szCs w:val="24"/>
        </w:rPr>
      </w:pPr>
    </w:p>
    <w:p w:rsidR="00B75EE6" w:rsidRDefault="00B75EE6" w:rsidP="00B75EE6">
      <w:pPr>
        <w:spacing w:before="93" w:line="228" w:lineRule="exact"/>
        <w:rPr>
          <w:sz w:val="15"/>
          <w:szCs w:val="24"/>
        </w:rPr>
      </w:pPr>
    </w:p>
    <w:p w:rsidR="00B75EE6" w:rsidRDefault="00B75EE6" w:rsidP="00B75EE6">
      <w:pPr>
        <w:spacing w:before="93" w:line="228" w:lineRule="exact"/>
        <w:rPr>
          <w:sz w:val="15"/>
          <w:szCs w:val="24"/>
        </w:rPr>
      </w:pPr>
      <w:r>
        <w:rPr>
          <w:sz w:val="15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B75EE6" w:rsidRDefault="00B75EE6" w:rsidP="00B75EE6">
      <w:pPr>
        <w:spacing w:before="93" w:line="228" w:lineRule="exact"/>
        <w:rPr>
          <w:sz w:val="15"/>
          <w:szCs w:val="24"/>
        </w:rPr>
      </w:pPr>
    </w:p>
    <w:p w:rsidR="00B75EE6" w:rsidRDefault="00B75EE6" w:rsidP="00B75EE6">
      <w:pPr>
        <w:spacing w:before="93" w:line="228" w:lineRule="exact"/>
        <w:rPr>
          <w:sz w:val="15"/>
          <w:szCs w:val="24"/>
        </w:rPr>
      </w:pPr>
    </w:p>
    <w:p w:rsidR="00B75EE6" w:rsidRDefault="00B75EE6" w:rsidP="00B75EE6">
      <w:pPr>
        <w:spacing w:before="93" w:line="228" w:lineRule="exact"/>
        <w:rPr>
          <w:sz w:val="15"/>
          <w:szCs w:val="24"/>
        </w:rPr>
      </w:pPr>
    </w:p>
    <w:p w:rsidR="00B75EE6" w:rsidRDefault="00B75EE6" w:rsidP="00B75EE6">
      <w:pPr>
        <w:spacing w:before="93" w:line="228" w:lineRule="exact"/>
        <w:ind w:left="5387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B75EE6" w:rsidRDefault="00B75EE6" w:rsidP="00B75EE6">
      <w:pPr>
        <w:ind w:left="5387" w:right="1840"/>
        <w:rPr>
          <w:sz w:val="20"/>
        </w:rPr>
      </w:pPr>
      <w:r>
        <w:rPr>
          <w:sz w:val="20"/>
        </w:rPr>
        <w:t>на</w:t>
      </w:r>
      <w:r>
        <w:rPr>
          <w:spacing w:val="-16"/>
          <w:sz w:val="20"/>
        </w:rPr>
        <w:t xml:space="preserve"> </w:t>
      </w:r>
      <w:r>
        <w:rPr>
          <w:sz w:val="20"/>
        </w:rPr>
        <w:t>заседании</w:t>
      </w:r>
      <w:r>
        <w:rPr>
          <w:spacing w:val="-15"/>
          <w:sz w:val="20"/>
        </w:rPr>
        <w:t xml:space="preserve"> </w:t>
      </w:r>
      <w:r>
        <w:rPr>
          <w:sz w:val="20"/>
        </w:rPr>
        <w:t>педагогического</w:t>
      </w:r>
      <w:r>
        <w:rPr>
          <w:spacing w:val="-16"/>
          <w:sz w:val="20"/>
        </w:rPr>
        <w:t xml:space="preserve"> </w:t>
      </w:r>
      <w:r>
        <w:rPr>
          <w:sz w:val="20"/>
        </w:rPr>
        <w:t>совета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школы протокол </w:t>
      </w:r>
      <w:r>
        <w:rPr>
          <w:spacing w:val="-3"/>
          <w:sz w:val="20"/>
        </w:rPr>
        <w:t xml:space="preserve">от </w:t>
      </w:r>
      <w:r>
        <w:rPr>
          <w:sz w:val="20"/>
        </w:rPr>
        <w:t>«24» августа 2023г. № 1 введено в действие приказом по</w:t>
      </w:r>
      <w:r>
        <w:rPr>
          <w:spacing w:val="-39"/>
          <w:sz w:val="20"/>
        </w:rPr>
        <w:t xml:space="preserve"> </w:t>
      </w:r>
      <w:r>
        <w:rPr>
          <w:sz w:val="20"/>
        </w:rPr>
        <w:t>школе</w:t>
      </w:r>
    </w:p>
    <w:p w:rsidR="00B75EE6" w:rsidRDefault="00B75EE6" w:rsidP="00B75EE6">
      <w:pPr>
        <w:spacing w:line="229" w:lineRule="exact"/>
        <w:ind w:left="5387"/>
        <w:rPr>
          <w:sz w:val="20"/>
        </w:rPr>
      </w:pPr>
      <w:r>
        <w:rPr>
          <w:sz w:val="20"/>
        </w:rPr>
        <w:t>от «28» августа 2023 г. № 87</w:t>
      </w:r>
    </w:p>
    <w:p w:rsidR="000633CC" w:rsidRDefault="00D95FA6">
      <w:pPr>
        <w:pStyle w:val="Heading1"/>
        <w:spacing w:before="107"/>
        <w:ind w:left="0" w:right="217"/>
        <w:jc w:val="right"/>
      </w:pPr>
      <w:r>
        <w:t>Приложение к ФОП НОО</w:t>
      </w:r>
    </w:p>
    <w:p w:rsidR="000633CC" w:rsidRDefault="000633CC">
      <w:pPr>
        <w:pStyle w:val="a3"/>
        <w:rPr>
          <w:b/>
          <w:sz w:val="26"/>
        </w:rPr>
      </w:pPr>
    </w:p>
    <w:p w:rsidR="000633CC" w:rsidRDefault="000633CC">
      <w:pPr>
        <w:pStyle w:val="a3"/>
        <w:spacing w:before="9"/>
        <w:rPr>
          <w:b/>
          <w:sz w:val="21"/>
        </w:rPr>
      </w:pPr>
    </w:p>
    <w:p w:rsidR="000633CC" w:rsidRDefault="00D95FA6">
      <w:pPr>
        <w:ind w:left="1464" w:right="566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ОСОБЕННОСТИ ОЦЕНКИ ПРЕДМЕТНЫХ РЕЗУЛЬТАТОВ</w:t>
      </w:r>
    </w:p>
    <w:p w:rsidR="000633CC" w:rsidRDefault="000633CC">
      <w:pPr>
        <w:pStyle w:val="a3"/>
        <w:spacing w:before="7"/>
        <w:rPr>
          <w:b/>
        </w:rPr>
      </w:pPr>
    </w:p>
    <w:p w:rsidR="000633CC" w:rsidRDefault="00D95FA6">
      <w:pPr>
        <w:ind w:left="1468" w:right="566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Особенности оценки предметных результатов по учебному предмету</w:t>
      </w:r>
    </w:p>
    <w:p w:rsidR="000633CC" w:rsidRDefault="00D95FA6">
      <w:pPr>
        <w:spacing w:before="1"/>
        <w:ind w:left="1468" w:right="563"/>
        <w:jc w:val="center"/>
        <w:rPr>
          <w:rFonts w:ascii="Georgia" w:hAnsi="Georgia"/>
          <w:b/>
          <w:sz w:val="24"/>
        </w:rPr>
      </w:pPr>
      <w:r>
        <w:rPr>
          <w:rFonts w:ascii="Georgia" w:hAnsi="Georgia"/>
          <w:b/>
          <w:sz w:val="24"/>
        </w:rPr>
        <w:t>«Изобразительное искусство»</w:t>
      </w:r>
    </w:p>
    <w:p w:rsidR="000633CC" w:rsidRDefault="000633CC">
      <w:pPr>
        <w:pStyle w:val="a3"/>
        <w:spacing w:before="11"/>
        <w:rPr>
          <w:b/>
          <w:sz w:val="23"/>
        </w:rPr>
      </w:pPr>
    </w:p>
    <w:p w:rsidR="000633CC" w:rsidRDefault="00D95FA6">
      <w:pPr>
        <w:pStyle w:val="a5"/>
        <w:numPr>
          <w:ilvl w:val="0"/>
          <w:numId w:val="1"/>
        </w:numPr>
        <w:tabs>
          <w:tab w:val="left" w:pos="1484"/>
        </w:tabs>
        <w:spacing w:line="237" w:lineRule="auto"/>
        <w:ind w:right="675" w:firstLine="0"/>
        <w:rPr>
          <w:b/>
          <w:sz w:val="24"/>
        </w:rPr>
      </w:pPr>
      <w:r>
        <w:rPr>
          <w:b/>
          <w:sz w:val="24"/>
        </w:rPr>
        <w:t>Список итоговых планируемых результатов с указанием этапов их формирования и способов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оценки</w:t>
      </w:r>
    </w:p>
    <w:p w:rsidR="000633CC" w:rsidRDefault="000633CC">
      <w:pPr>
        <w:pStyle w:val="a3"/>
        <w:spacing w:before="5"/>
        <w:rPr>
          <w:b/>
        </w:r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3"/>
        <w:gridCol w:w="2708"/>
      </w:tblGrid>
      <w:tr w:rsidR="000633CC">
        <w:trPr>
          <w:trHeight w:val="417"/>
        </w:trPr>
        <w:tc>
          <w:tcPr>
            <w:tcW w:w="7083" w:type="dxa"/>
          </w:tcPr>
          <w:p w:rsidR="000633CC" w:rsidRDefault="00D95FA6">
            <w:pPr>
              <w:pStyle w:val="TableParagraph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 xml:space="preserve">К концу обучения в 1 классе </w:t>
            </w:r>
            <w:proofErr w:type="gramStart"/>
            <w:r>
              <w:rPr>
                <w:rFonts w:ascii="Georgia" w:hAnsi="Georgia"/>
                <w:b/>
                <w:sz w:val="24"/>
              </w:rPr>
              <w:t>обучающийся</w:t>
            </w:r>
            <w:proofErr w:type="gramEnd"/>
            <w:r>
              <w:rPr>
                <w:rFonts w:ascii="Georgia" w:hAnsi="Georgia"/>
                <w:b/>
                <w:sz w:val="24"/>
              </w:rPr>
              <w:t xml:space="preserve"> научится: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 оценки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0" w:line="242" w:lineRule="auto"/>
              <w:rPr>
                <w:sz w:val="28"/>
              </w:rPr>
            </w:pPr>
            <w:r>
              <w:rPr>
                <w:sz w:val="28"/>
              </w:rPr>
              <w:t>Осваивать навыки применения свой</w:t>
            </w:r>
            <w:proofErr w:type="gramStart"/>
            <w:r>
              <w:rPr>
                <w:sz w:val="28"/>
              </w:rPr>
              <w:t>ств пр</w:t>
            </w:r>
            <w:proofErr w:type="gramEnd"/>
            <w:r>
              <w:rPr>
                <w:sz w:val="28"/>
              </w:rPr>
              <w:t>остых графических материалов в</w:t>
            </w:r>
            <w:r>
              <w:rPr>
                <w:spacing w:val="-54"/>
                <w:sz w:val="28"/>
              </w:rPr>
              <w:t xml:space="preserve"> </w:t>
            </w:r>
            <w:r>
              <w:rPr>
                <w:sz w:val="28"/>
              </w:rPr>
              <w:t>самостоятельной творческой работе в условиях урока.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0" w:line="242" w:lineRule="auto"/>
              <w:ind w:right="317"/>
              <w:rPr>
                <w:sz w:val="28"/>
              </w:rPr>
            </w:pPr>
            <w:r>
              <w:rPr>
                <w:sz w:val="28"/>
              </w:rPr>
              <w:t>Приобретать первичный опыт в создании графического рисунка на основе знакомства со средствами изобразительного языка.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0" w:line="242" w:lineRule="auto"/>
              <w:ind w:right="71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t>Приобретать опыт создания рисунка простого (плоского) предмета с натуры.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6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1483"/>
                <w:tab w:val="left" w:pos="3625"/>
                <w:tab w:val="left" w:pos="5622"/>
              </w:tabs>
              <w:spacing w:before="64"/>
              <w:ind w:right="79"/>
              <w:rPr>
                <w:sz w:val="28"/>
              </w:rPr>
            </w:pPr>
            <w:r>
              <w:rPr>
                <w:sz w:val="28"/>
              </w:rPr>
              <w:t>Учиться</w:t>
            </w:r>
            <w:r>
              <w:rPr>
                <w:sz w:val="28"/>
              </w:rPr>
              <w:tab/>
              <w:t>анализировать</w:t>
            </w:r>
            <w:r>
              <w:rPr>
                <w:sz w:val="28"/>
              </w:rPr>
              <w:tab/>
              <w:t>соотношения</w:t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 xml:space="preserve">пропорций, </w:t>
            </w:r>
            <w:r>
              <w:rPr>
                <w:sz w:val="28"/>
              </w:rPr>
              <w:t>визуально сравнивать пространственные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величины.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79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0"/>
              <w:ind w:right="301"/>
              <w:rPr>
                <w:sz w:val="28"/>
              </w:rPr>
            </w:pPr>
            <w:r>
              <w:rPr>
                <w:sz w:val="28"/>
              </w:rPr>
              <w:lastRenderedPageBreak/>
              <w:t>Приобретать первичные знания и навыки композиционного расположения изображения на листе.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065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1454"/>
                <w:tab w:val="left" w:pos="3980"/>
                <w:tab w:val="left" w:pos="6126"/>
              </w:tabs>
              <w:spacing w:before="60"/>
              <w:ind w:right="73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z w:val="28"/>
              </w:rPr>
              <w:tab/>
              <w:t xml:space="preserve">вертикальный </w:t>
            </w:r>
            <w:r>
              <w:rPr>
                <w:spacing w:val="50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z w:val="28"/>
              </w:rPr>
              <w:tab/>
              <w:t>горизонтальный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 xml:space="preserve">формат </w:t>
            </w:r>
            <w:r>
              <w:rPr>
                <w:sz w:val="28"/>
              </w:rPr>
              <w:t>листа для выполнения соответствующих задач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рисунка.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</w:tbl>
    <w:p w:rsidR="000633CC" w:rsidRDefault="000633CC">
      <w:pPr>
        <w:rPr>
          <w:rFonts w:ascii="Georgia" w:hAnsi="Georgia"/>
          <w:sz w:val="24"/>
        </w:rPr>
        <w:sectPr w:rsidR="000633CC" w:rsidSect="00D95FA6">
          <w:type w:val="continuous"/>
          <w:pgSz w:w="11910" w:h="16840"/>
          <w:pgMar w:top="426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3"/>
        <w:gridCol w:w="2708"/>
      </w:tblGrid>
      <w:tr w:rsidR="000633CC">
        <w:trPr>
          <w:trHeight w:val="1117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ind w:right="166"/>
              <w:rPr>
                <w:sz w:val="28"/>
              </w:rPr>
            </w:pPr>
            <w:r>
              <w:rPr>
                <w:sz w:val="28"/>
              </w:rPr>
              <w:lastRenderedPageBreak/>
              <w:t>Воспринимать учебную задачу, поставленную учителем, и решать еѐ в своей практической художественной деятельности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76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420"/>
              <w:rPr>
                <w:sz w:val="28"/>
              </w:rPr>
            </w:pPr>
            <w:r>
              <w:rPr>
                <w:sz w:val="28"/>
              </w:rPr>
      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</w:t>
            </w:r>
          </w:p>
          <w:p w:rsidR="000633CC" w:rsidRDefault="00D95FA6">
            <w:pPr>
              <w:pStyle w:val="TableParagraph"/>
              <w:spacing w:before="0" w:line="320" w:lineRule="exact"/>
              <w:rPr>
                <w:sz w:val="28"/>
              </w:rPr>
            </w:pPr>
            <w:r>
              <w:rPr>
                <w:sz w:val="28"/>
              </w:rPr>
              <w:t>выражения (в рамках программного материала).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Устный опрос</w:t>
            </w:r>
          </w:p>
        </w:tc>
      </w:tr>
      <w:tr w:rsidR="000633CC">
        <w:trPr>
          <w:trHeight w:val="79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0" w:line="242" w:lineRule="auto"/>
              <w:rPr>
                <w:sz w:val="28"/>
              </w:rPr>
            </w:pPr>
            <w:r>
              <w:rPr>
                <w:sz w:val="28"/>
              </w:rPr>
              <w:t>Осваивать навыки работы красками «гуашь» в условиях урока.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0" w:line="242" w:lineRule="auto"/>
              <w:rPr>
                <w:sz w:val="28"/>
              </w:rPr>
            </w:pPr>
            <w:r>
              <w:rPr>
                <w:sz w:val="28"/>
              </w:rPr>
              <w:t>Иметь представление о трех основных цветах; обсуждать и называть ассоциативные представления, которые рождает каждый цвет.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111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2" w:line="237" w:lineRule="auto"/>
              <w:ind w:right="654"/>
              <w:rPr>
                <w:sz w:val="28"/>
              </w:rPr>
            </w:pPr>
            <w:r>
              <w:rPr>
                <w:sz w:val="28"/>
              </w:rPr>
              <w:t>Осознавать эмоциональное звучание цвета и формулировать</w:t>
            </w:r>
            <w:r>
              <w:rPr>
                <w:spacing w:val="-35"/>
                <w:sz w:val="28"/>
              </w:rPr>
              <w:t xml:space="preserve"> </w:t>
            </w:r>
            <w:r>
              <w:rPr>
                <w:sz w:val="28"/>
              </w:rPr>
              <w:t>своѐ</w:t>
            </w:r>
            <w:r>
              <w:rPr>
                <w:spacing w:val="-34"/>
                <w:sz w:val="28"/>
              </w:rPr>
              <w:t xml:space="preserve"> </w:t>
            </w:r>
            <w:r>
              <w:rPr>
                <w:sz w:val="28"/>
              </w:rPr>
              <w:t>мнение</w:t>
            </w:r>
            <w:r>
              <w:rPr>
                <w:spacing w:val="-3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pacing w:val="-9"/>
                <w:sz w:val="28"/>
              </w:rPr>
              <w:t xml:space="preserve">опыта </w:t>
            </w:r>
            <w:r>
              <w:rPr>
                <w:sz w:val="28"/>
              </w:rPr>
              <w:t>жизненных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ассоциаций.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ind w:right="35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 Устный опрос</w:t>
            </w:r>
          </w:p>
        </w:tc>
      </w:tr>
      <w:tr w:rsidR="000633CC">
        <w:trPr>
          <w:trHeight w:val="79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ind w:right="190"/>
              <w:rPr>
                <w:sz w:val="28"/>
              </w:rPr>
            </w:pPr>
            <w:r>
              <w:rPr>
                <w:sz w:val="28"/>
              </w:rPr>
              <w:t>Приобретать опыт экспериментирования, исследования результатов смешения красок и получения нового цвета.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rPr>
                <w:sz w:val="28"/>
              </w:rPr>
            </w:pPr>
            <w:r>
              <w:rPr>
                <w:sz w:val="28"/>
              </w:rPr>
              <w:t>Вести творческую работу на заданную тему с использованием зрительных впечатлений, организованную педагогом.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330"/>
              <w:rPr>
                <w:sz w:val="28"/>
              </w:rPr>
            </w:pPr>
            <w:r>
              <w:rPr>
                <w:sz w:val="28"/>
              </w:rPr>
              <w:t>Приобретать опыт аналитического наблюдения, поиска выразительных образных объѐмных форм в природе (например, облака, камни, коряги, формы плодов).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111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810"/>
              <w:rPr>
                <w:sz w:val="28"/>
              </w:rPr>
            </w:pPr>
            <w:proofErr w:type="gramStart"/>
            <w:r>
              <w:rPr>
                <w:sz w:val="28"/>
              </w:rPr>
              <w:t>Осваивать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первичные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приѐмы</w:t>
            </w:r>
            <w:r>
              <w:rPr>
                <w:spacing w:val="-29"/>
                <w:sz w:val="28"/>
              </w:rPr>
              <w:t xml:space="preserve"> </w:t>
            </w:r>
            <w:r>
              <w:rPr>
                <w:sz w:val="28"/>
              </w:rPr>
              <w:t>лепки</w:t>
            </w:r>
            <w:r>
              <w:rPr>
                <w:spacing w:val="-2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 xml:space="preserve">пластилина, </w:t>
            </w:r>
            <w:r>
              <w:rPr>
                <w:sz w:val="28"/>
              </w:rPr>
              <w:t>приобретать представления о целостной форме в объѐмном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изображении.</w:t>
            </w:r>
            <w:proofErr w:type="gramEnd"/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7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571"/>
              <w:rPr>
                <w:sz w:val="28"/>
              </w:rPr>
            </w:pPr>
            <w:r>
              <w:rPr>
                <w:sz w:val="28"/>
              </w:rPr>
              <w:t xml:space="preserve">Овладевать первичными навыками </w:t>
            </w:r>
            <w:proofErr w:type="spellStart"/>
            <w:r>
              <w:rPr>
                <w:sz w:val="28"/>
              </w:rPr>
              <w:t>бумагопластики</w:t>
            </w:r>
            <w:proofErr w:type="spellEnd"/>
            <w:r>
              <w:rPr>
                <w:sz w:val="28"/>
              </w:rPr>
              <w:t xml:space="preserve"> – создания объѐмных форм из бумаги путѐ</w:t>
            </w:r>
            <w:proofErr w:type="gramStart"/>
            <w:r>
              <w:rPr>
                <w:sz w:val="28"/>
              </w:rPr>
              <w:t>м</w:t>
            </w:r>
            <w:proofErr w:type="gramEnd"/>
            <w:r>
              <w:rPr>
                <w:sz w:val="28"/>
              </w:rPr>
              <w:t xml:space="preserve"> еѐ</w:t>
            </w:r>
          </w:p>
          <w:p w:rsidR="000633CC" w:rsidRDefault="00D95FA6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складывания, надрезания, закручивания.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75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0"/>
              <w:rPr>
                <w:sz w:val="28"/>
              </w:rPr>
            </w:pPr>
            <w:r>
              <w:rPr>
                <w:sz w:val="28"/>
              </w:rPr>
      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прикладного искусства.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58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2251"/>
                <w:tab w:val="left" w:pos="5036"/>
              </w:tabs>
              <w:spacing w:before="55" w:line="242" w:lineRule="auto"/>
              <w:ind w:right="73"/>
              <w:jc w:val="both"/>
              <w:rPr>
                <w:sz w:val="28"/>
              </w:rPr>
            </w:pPr>
            <w:r>
              <w:rPr>
                <w:sz w:val="28"/>
              </w:rPr>
              <w:t>Различать виды орнаментов по изобразительным мотивам:</w:t>
            </w:r>
            <w:r>
              <w:rPr>
                <w:sz w:val="28"/>
              </w:rPr>
              <w:tab/>
              <w:t>растительные,</w:t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 xml:space="preserve">геометрические, </w:t>
            </w:r>
            <w:r>
              <w:rPr>
                <w:sz w:val="28"/>
              </w:rPr>
              <w:t>анималистические.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</w:tbl>
    <w:p w:rsidR="000633CC" w:rsidRDefault="000633CC">
      <w:pPr>
        <w:rPr>
          <w:rFonts w:ascii="Georgia" w:hAnsi="Georgia"/>
          <w:sz w:val="24"/>
        </w:rPr>
        <w:sectPr w:rsidR="000633CC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3"/>
        <w:gridCol w:w="2708"/>
      </w:tblGrid>
      <w:tr w:rsidR="000633CC">
        <w:trPr>
          <w:trHeight w:val="79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rPr>
                <w:sz w:val="28"/>
              </w:rPr>
            </w:pPr>
            <w:r>
              <w:rPr>
                <w:sz w:val="28"/>
              </w:rPr>
              <w:lastRenderedPageBreak/>
              <w:t>Учиться использовать правила симметрии в своей художественной деятельности.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2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120"/>
              <w:rPr>
                <w:sz w:val="28"/>
              </w:rPr>
            </w:pPr>
            <w:r>
              <w:rPr>
                <w:sz w:val="28"/>
              </w:rPr>
              <w:t>Приобретать знания о значении и назначении украшений в жизни людей.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t>Приобретать опыт создания орнаментальной декоративной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композиции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(стилизованной: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декоративный цветок или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птица).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208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6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представления о глиняных игрушках отечественных народных художественных промыслов (</w:t>
            </w:r>
            <w:proofErr w:type="gramStart"/>
            <w:r>
              <w:rPr>
                <w:sz w:val="28"/>
              </w:rPr>
              <w:t>дымковская</w:t>
            </w:r>
            <w:proofErr w:type="gram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каргопольская</w:t>
            </w:r>
            <w:proofErr w:type="spellEnd"/>
            <w:r>
              <w:rPr>
                <w:sz w:val="28"/>
              </w:rPr>
              <w:t xml:space="preserve"> игрушки или по выбору учителя с учѐтом местных промыслов) и опыт практической художественной деятельности по мотивам игрушки выбранного промысла.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1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1109"/>
                <w:tab w:val="left" w:pos="1992"/>
                <w:tab w:val="left" w:pos="2419"/>
                <w:tab w:val="left" w:pos="4811"/>
                <w:tab w:val="left" w:pos="6117"/>
              </w:tabs>
              <w:spacing w:before="55"/>
              <w:ind w:right="79"/>
              <w:rPr>
                <w:sz w:val="28"/>
              </w:rPr>
            </w:pPr>
            <w:r>
              <w:rPr>
                <w:sz w:val="28"/>
              </w:rPr>
              <w:t>Иметь</w:t>
            </w:r>
            <w:r>
              <w:rPr>
                <w:sz w:val="28"/>
              </w:rPr>
              <w:tab/>
              <w:t>опыт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соответствующие</w:t>
            </w:r>
            <w:r>
              <w:rPr>
                <w:sz w:val="28"/>
              </w:rPr>
              <w:tab/>
              <w:t>возрасту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навыки </w:t>
            </w:r>
            <w:r>
              <w:rPr>
                <w:sz w:val="28"/>
              </w:rPr>
              <w:t>подготовки и оформления общего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праздника.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435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ind w:right="367"/>
              <w:jc w:val="both"/>
              <w:rPr>
                <w:sz w:val="28"/>
              </w:rPr>
            </w:pPr>
            <w:r>
              <w:rPr>
                <w:sz w:val="28"/>
              </w:rPr>
              <w:t>Рассматривать различные произведения архитектуры в окружающем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фотографиям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урока); анализировать и 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</w:p>
          <w:p w:rsidR="000633CC" w:rsidRDefault="00D95FA6">
            <w:pPr>
              <w:pStyle w:val="TableParagraph"/>
              <w:spacing w:before="0" w:line="321" w:lineRule="exact"/>
              <w:jc w:val="both"/>
              <w:rPr>
                <w:sz w:val="28"/>
              </w:rPr>
            </w:pPr>
            <w:r>
              <w:rPr>
                <w:sz w:val="28"/>
              </w:rPr>
              <w:t>и составные части рассматриваемых зданий.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70" w:line="235" w:lineRule="auto"/>
              <w:ind w:right="611"/>
              <w:rPr>
                <w:sz w:val="28"/>
              </w:rPr>
            </w:pPr>
            <w:r>
              <w:rPr>
                <w:sz w:val="28"/>
              </w:rPr>
              <w:t xml:space="preserve">Осваивать </w:t>
            </w:r>
            <w:proofErr w:type="gramStart"/>
            <w:r>
              <w:rPr>
                <w:sz w:val="28"/>
              </w:rPr>
              <w:t>при</w:t>
            </w:r>
            <w:proofErr w:type="gramEnd"/>
            <w:r>
              <w:rPr>
                <w:sz w:val="28"/>
              </w:rPr>
              <w:t>ѐмы конструирования из бумаги, складывания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объѐмных</w:t>
            </w:r>
            <w:r>
              <w:rPr>
                <w:spacing w:val="-35"/>
                <w:sz w:val="28"/>
              </w:rPr>
              <w:t xml:space="preserve"> </w:t>
            </w:r>
            <w:r>
              <w:rPr>
                <w:sz w:val="28"/>
              </w:rPr>
              <w:t>простых</w:t>
            </w:r>
            <w:r>
              <w:rPr>
                <w:spacing w:val="-34"/>
                <w:sz w:val="28"/>
              </w:rPr>
              <w:t xml:space="preserve"> </w:t>
            </w:r>
            <w:r>
              <w:rPr>
                <w:sz w:val="28"/>
              </w:rPr>
              <w:t>геометрических</w:t>
            </w:r>
            <w:r>
              <w:rPr>
                <w:spacing w:val="-35"/>
                <w:sz w:val="28"/>
              </w:rPr>
              <w:t xml:space="preserve"> </w:t>
            </w:r>
            <w:r>
              <w:rPr>
                <w:spacing w:val="-11"/>
                <w:sz w:val="28"/>
              </w:rPr>
              <w:t>тел.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rPr>
                <w:sz w:val="28"/>
              </w:rPr>
            </w:pPr>
            <w:r>
              <w:rPr>
                <w:sz w:val="28"/>
              </w:rPr>
              <w:t>Приобретать опыт пространственного макетирования (сказочный город) в форме коллективной игровой деятельности.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rPr>
                <w:sz w:val="28"/>
              </w:rPr>
            </w:pPr>
            <w:r>
              <w:rPr>
                <w:sz w:val="28"/>
              </w:rPr>
              <w:t>Приобретать представления о конструктивной основе любого предмета и первичные навыки анализа его строения.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75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9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7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0"/>
              <w:ind w:right="71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опыт эстетического наблюдения природы</w:t>
            </w:r>
            <w:r>
              <w:rPr>
                <w:spacing w:val="-50"/>
                <w:sz w:val="28"/>
              </w:rPr>
              <w:t xml:space="preserve"> </w:t>
            </w:r>
            <w:r>
              <w:rPr>
                <w:sz w:val="28"/>
              </w:rPr>
              <w:t xml:space="preserve">на основе эмоциональных впечатлений с учѐтом </w:t>
            </w:r>
            <w:r>
              <w:rPr>
                <w:spacing w:val="-5"/>
                <w:sz w:val="28"/>
              </w:rPr>
              <w:t xml:space="preserve">учебных </w:t>
            </w:r>
            <w:r>
              <w:rPr>
                <w:sz w:val="28"/>
              </w:rPr>
              <w:t>задач и визуальной установки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учителя.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440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8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</w:tbl>
    <w:p w:rsidR="000633CC" w:rsidRDefault="000633CC">
      <w:pPr>
        <w:rPr>
          <w:rFonts w:ascii="Georgia" w:hAnsi="Georgia"/>
          <w:sz w:val="24"/>
        </w:rPr>
        <w:sectPr w:rsidR="000633CC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3"/>
        <w:gridCol w:w="2708"/>
      </w:tblGrid>
      <w:tr w:rsidR="000633CC">
        <w:trPr>
          <w:trHeight w:val="79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lastRenderedPageBreak/>
              <w:t>Осваивать опыт эстетического восприятия и аналитического наблюдения архитектурных построек.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272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94"/>
              <w:rPr>
                <w:sz w:val="28"/>
              </w:rPr>
            </w:pPr>
            <w:r>
              <w:rPr>
                <w:sz w:val="28"/>
              </w:rPr>
              <w:t>Осваивать опыт эстетического, эмоционального общения со станковой картиной, понимать значения зрительских умений и специальных знаний; приобретать опыт восприятия картин со сказочным сюжетом</w:t>
            </w:r>
          </w:p>
          <w:p w:rsidR="000633CC" w:rsidRDefault="00D95FA6">
            <w:pPr>
              <w:pStyle w:val="TableParagraph"/>
              <w:spacing w:before="0"/>
              <w:ind w:right="317"/>
              <w:rPr>
                <w:sz w:val="28"/>
              </w:rPr>
            </w:pPr>
            <w:r>
              <w:rPr>
                <w:sz w:val="28"/>
              </w:rPr>
              <w:t>(В.М. Васнецова и других художников по выбору учителя), а также произведений с ярко выраженным эмоциональным настроением (например,</w:t>
            </w:r>
            <w:r>
              <w:rPr>
                <w:spacing w:val="-52"/>
                <w:sz w:val="28"/>
              </w:rPr>
              <w:t xml:space="preserve"> </w:t>
            </w:r>
            <w:r>
              <w:rPr>
                <w:sz w:val="28"/>
              </w:rPr>
              <w:t xml:space="preserve">натюрморты В. Ван </w:t>
            </w:r>
            <w:proofErr w:type="spellStart"/>
            <w:r>
              <w:rPr>
                <w:sz w:val="28"/>
              </w:rPr>
              <w:t>Гога</w:t>
            </w:r>
            <w:proofErr w:type="spellEnd"/>
            <w:r>
              <w:rPr>
                <w:sz w:val="28"/>
              </w:rPr>
              <w:t xml:space="preserve"> или </w:t>
            </w:r>
            <w:r>
              <w:rPr>
                <w:spacing w:val="-3"/>
                <w:sz w:val="28"/>
              </w:rPr>
              <w:t xml:space="preserve">А. </w:t>
            </w:r>
            <w:proofErr w:type="spellStart"/>
            <w:r>
              <w:rPr>
                <w:sz w:val="28"/>
              </w:rPr>
              <w:t>Матисса</w:t>
            </w:r>
            <w:proofErr w:type="spellEnd"/>
            <w:r>
              <w:rPr>
                <w:sz w:val="28"/>
              </w:rPr>
              <w:t>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1117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9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опыт создания фотографий с целью эстетического и целенаправленного наблюдения природы.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>Осваивать новый опыт восприятия художественных иллюстраций в детских книгах и отношения к ним в соответствии с учебной установкой.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5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690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8"/>
              <w:ind w:right="317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</w:t>
            </w:r>
            <w:r>
              <w:rPr>
                <w:rFonts w:ascii="Georgia" w:hAnsi="Georgia"/>
                <w:b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sz w:val="24"/>
              </w:rPr>
              <w:t>к</w:t>
            </w:r>
            <w:r>
              <w:rPr>
                <w:rFonts w:ascii="Georgia" w:hAnsi="Georgia"/>
                <w:b/>
                <w:sz w:val="24"/>
              </w:rPr>
              <w:t>о</w:t>
            </w:r>
            <w:r>
              <w:rPr>
                <w:rFonts w:ascii="Georgia" w:hAnsi="Georgia"/>
                <w:b/>
                <w:spacing w:val="2"/>
                <w:sz w:val="24"/>
              </w:rPr>
              <w:t>н</w:t>
            </w:r>
            <w:r>
              <w:rPr>
                <w:rFonts w:ascii="Georgia" w:hAnsi="Georgia"/>
                <w:b/>
                <w:spacing w:val="-1"/>
                <w:sz w:val="24"/>
              </w:rPr>
              <w:t>ц</w:t>
            </w:r>
            <w:r>
              <w:rPr>
                <w:rFonts w:ascii="Georgia" w:hAnsi="Georgia"/>
                <w:b/>
                <w:sz w:val="24"/>
              </w:rPr>
              <w:t>у</w:t>
            </w:r>
            <w:r>
              <w:rPr>
                <w:rFonts w:ascii="Georgia" w:hAnsi="Georgia"/>
                <w:b/>
                <w:spacing w:val="-4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о</w:t>
            </w:r>
            <w:r>
              <w:rPr>
                <w:rFonts w:ascii="Georgia" w:hAnsi="Georgia"/>
                <w:b/>
                <w:spacing w:val="-2"/>
                <w:sz w:val="24"/>
              </w:rPr>
              <w:t>б</w:t>
            </w:r>
            <w:r>
              <w:rPr>
                <w:rFonts w:ascii="Georgia" w:hAnsi="Georgia"/>
                <w:b/>
                <w:sz w:val="24"/>
              </w:rPr>
              <w:t>у</w:t>
            </w:r>
            <w:r>
              <w:rPr>
                <w:rFonts w:ascii="Georgia" w:hAnsi="Georgia"/>
                <w:b/>
                <w:spacing w:val="-3"/>
                <w:sz w:val="24"/>
              </w:rPr>
              <w:t>ч</w:t>
            </w:r>
            <w:r>
              <w:rPr>
                <w:rFonts w:ascii="Georgia" w:hAnsi="Georgia"/>
                <w:b/>
                <w:spacing w:val="1"/>
                <w:sz w:val="24"/>
              </w:rPr>
              <w:t>е</w:t>
            </w:r>
            <w:r>
              <w:rPr>
                <w:rFonts w:ascii="Georgia" w:hAnsi="Georgia"/>
                <w:b/>
                <w:spacing w:val="2"/>
                <w:sz w:val="24"/>
              </w:rPr>
              <w:t>н</w:t>
            </w:r>
            <w:r>
              <w:rPr>
                <w:rFonts w:ascii="Georgia" w:hAnsi="Georgia"/>
                <w:b/>
                <w:spacing w:val="-5"/>
                <w:sz w:val="24"/>
              </w:rPr>
              <w:t>и</w:t>
            </w:r>
            <w:r>
              <w:rPr>
                <w:rFonts w:ascii="Georgia" w:hAnsi="Georgia"/>
                <w:b/>
                <w:sz w:val="24"/>
              </w:rPr>
              <w:t>я</w:t>
            </w:r>
            <w:r>
              <w:rPr>
                <w:rFonts w:ascii="Georgia" w:hAnsi="Georgia"/>
                <w:b/>
                <w:spacing w:val="-2"/>
                <w:sz w:val="24"/>
              </w:rPr>
              <w:t xml:space="preserve"> </w:t>
            </w:r>
            <w:r>
              <w:rPr>
                <w:rFonts w:ascii="Georgia" w:hAnsi="Georgia"/>
                <w:b/>
                <w:sz w:val="24"/>
              </w:rPr>
              <w:t>во</w:t>
            </w:r>
            <w:r>
              <w:rPr>
                <w:rFonts w:ascii="Georgia" w:hAnsi="Georgia"/>
                <w:b/>
                <w:spacing w:val="-3"/>
                <w:sz w:val="24"/>
              </w:rPr>
              <w:t xml:space="preserve"> </w:t>
            </w:r>
            <w:r>
              <w:rPr>
                <w:rFonts w:ascii="Georgia" w:hAnsi="Georgia"/>
                <w:b/>
                <w:smallCaps/>
                <w:sz w:val="24"/>
              </w:rPr>
              <w:t>2</w:t>
            </w:r>
            <w:r>
              <w:rPr>
                <w:rFonts w:ascii="Georgia" w:hAnsi="Georgia"/>
                <w:b/>
                <w:spacing w:val="-5"/>
                <w:sz w:val="24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sz w:val="24"/>
              </w:rPr>
              <w:t>к</w:t>
            </w:r>
            <w:r>
              <w:rPr>
                <w:rFonts w:ascii="Georgia" w:hAnsi="Georgia"/>
                <w:b/>
                <w:sz w:val="24"/>
              </w:rPr>
              <w:t>ла</w:t>
            </w:r>
            <w:r>
              <w:rPr>
                <w:rFonts w:ascii="Georgia" w:hAnsi="Georgia"/>
                <w:b/>
                <w:spacing w:val="-3"/>
                <w:sz w:val="24"/>
              </w:rPr>
              <w:t>с</w:t>
            </w:r>
            <w:r>
              <w:rPr>
                <w:rFonts w:ascii="Georgia" w:hAnsi="Georgia"/>
                <w:b/>
                <w:spacing w:val="1"/>
                <w:sz w:val="24"/>
              </w:rPr>
              <w:t>с</w:t>
            </w:r>
            <w:r>
              <w:rPr>
                <w:rFonts w:ascii="Georgia" w:hAnsi="Georgia"/>
                <w:b/>
                <w:sz w:val="24"/>
              </w:rPr>
              <w:t xml:space="preserve">е </w:t>
            </w:r>
            <w:proofErr w:type="gramStart"/>
            <w:r>
              <w:rPr>
                <w:rFonts w:ascii="Georgia" w:hAnsi="Georgia"/>
                <w:b/>
                <w:sz w:val="24"/>
              </w:rPr>
              <w:t>о</w:t>
            </w:r>
            <w:r>
              <w:rPr>
                <w:rFonts w:ascii="Georgia" w:hAnsi="Georgia"/>
                <w:b/>
                <w:spacing w:val="-2"/>
                <w:sz w:val="24"/>
              </w:rPr>
              <w:t>б</w:t>
            </w:r>
            <w:r>
              <w:rPr>
                <w:rFonts w:ascii="Georgia" w:hAnsi="Georgia"/>
                <w:b/>
                <w:sz w:val="24"/>
              </w:rPr>
              <w:t>у</w:t>
            </w:r>
            <w:r>
              <w:rPr>
                <w:rFonts w:ascii="Georgia" w:hAnsi="Georgia"/>
                <w:b/>
                <w:spacing w:val="-3"/>
                <w:sz w:val="24"/>
              </w:rPr>
              <w:t>ч</w:t>
            </w:r>
            <w:r>
              <w:rPr>
                <w:rFonts w:ascii="Georgia" w:hAnsi="Georgia"/>
                <w:b/>
                <w:sz w:val="24"/>
              </w:rPr>
              <w:t>а</w:t>
            </w:r>
            <w:r>
              <w:rPr>
                <w:rFonts w:ascii="Georgia" w:hAnsi="Georgia"/>
                <w:b/>
                <w:spacing w:val="-5"/>
                <w:sz w:val="24"/>
              </w:rPr>
              <w:t>ю</w:t>
            </w:r>
            <w:r>
              <w:rPr>
                <w:rFonts w:ascii="Georgia" w:hAnsi="Georgia"/>
                <w:b/>
                <w:spacing w:val="1"/>
                <w:sz w:val="24"/>
              </w:rPr>
              <w:t>щ</w:t>
            </w:r>
            <w:r>
              <w:rPr>
                <w:rFonts w:ascii="Georgia" w:hAnsi="Georgia"/>
                <w:b/>
                <w:spacing w:val="-1"/>
                <w:sz w:val="24"/>
              </w:rPr>
              <w:t>и</w:t>
            </w:r>
            <w:r>
              <w:rPr>
                <w:rFonts w:ascii="Georgia" w:hAnsi="Georgia"/>
                <w:b/>
                <w:spacing w:val="1"/>
                <w:sz w:val="24"/>
              </w:rPr>
              <w:t>йс</w:t>
            </w:r>
            <w:r>
              <w:rPr>
                <w:rFonts w:ascii="Georgia" w:hAnsi="Georgia"/>
                <w:b/>
                <w:sz w:val="24"/>
              </w:rPr>
              <w:t>я</w:t>
            </w:r>
            <w:proofErr w:type="gramEnd"/>
            <w:r>
              <w:rPr>
                <w:rFonts w:ascii="Georgia" w:hAnsi="Georgia"/>
                <w:b/>
                <w:sz w:val="24"/>
              </w:rPr>
              <w:t xml:space="preserve"> </w:t>
            </w:r>
            <w:r>
              <w:rPr>
                <w:rFonts w:ascii="Georgia" w:hAnsi="Georgia"/>
                <w:b/>
                <w:spacing w:val="2"/>
                <w:sz w:val="24"/>
              </w:rPr>
              <w:t>н</w:t>
            </w:r>
            <w:r>
              <w:rPr>
                <w:rFonts w:ascii="Georgia" w:hAnsi="Georgia"/>
                <w:b/>
                <w:sz w:val="24"/>
              </w:rPr>
              <w:t>ау</w:t>
            </w:r>
            <w:r>
              <w:rPr>
                <w:rFonts w:ascii="Georgia" w:hAnsi="Georgia"/>
                <w:b/>
                <w:spacing w:val="-3"/>
                <w:sz w:val="24"/>
              </w:rPr>
              <w:t>ч</w:t>
            </w:r>
            <w:r>
              <w:rPr>
                <w:rFonts w:ascii="Georgia" w:hAnsi="Georgia"/>
                <w:b/>
                <w:spacing w:val="-1"/>
                <w:sz w:val="24"/>
              </w:rPr>
              <w:t>ит</w:t>
            </w:r>
            <w:r>
              <w:rPr>
                <w:rFonts w:ascii="Georgia" w:hAnsi="Georgia"/>
                <w:b/>
                <w:spacing w:val="1"/>
                <w:sz w:val="24"/>
              </w:rPr>
              <w:t>с</w:t>
            </w:r>
            <w:r>
              <w:rPr>
                <w:rFonts w:ascii="Georgia" w:hAnsi="Georgia"/>
                <w:b/>
                <w:spacing w:val="-1"/>
                <w:sz w:val="24"/>
              </w:rPr>
              <w:t>я: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58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 оценки</w:t>
            </w:r>
          </w:p>
        </w:tc>
      </w:tr>
      <w:tr w:rsidR="000633CC">
        <w:trPr>
          <w:trHeight w:val="1440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Осваивать особенности и </w:t>
            </w:r>
            <w:proofErr w:type="gramStart"/>
            <w:r>
              <w:rPr>
                <w:sz w:val="28"/>
              </w:rPr>
              <w:t>при</w:t>
            </w:r>
            <w:proofErr w:type="gramEnd"/>
            <w:r>
              <w:rPr>
                <w:sz w:val="28"/>
              </w:rPr>
              <w:t>ѐ</w:t>
            </w:r>
            <w:proofErr w:type="gramStart"/>
            <w:r>
              <w:rPr>
                <w:sz w:val="28"/>
              </w:rPr>
              <w:t>мы</w:t>
            </w:r>
            <w:proofErr w:type="gramEnd"/>
            <w:r>
              <w:rPr>
                <w:sz w:val="28"/>
              </w:rPr>
              <w:t xml:space="preserve"> работы </w:t>
            </w:r>
            <w:r>
              <w:rPr>
                <w:spacing w:val="-9"/>
                <w:sz w:val="28"/>
              </w:rPr>
              <w:t>новыми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 xml:space="preserve">графическими художественными материалами; осваивать выразительные свойства твѐрдых, сухих, мягких </w:t>
            </w:r>
            <w:r>
              <w:rPr>
                <w:spacing w:val="-36"/>
                <w:sz w:val="28"/>
              </w:rPr>
              <w:t xml:space="preserve">и </w:t>
            </w:r>
            <w:r>
              <w:rPr>
                <w:sz w:val="28"/>
              </w:rPr>
              <w:t>жидких графических материалов.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2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0" w:line="242" w:lineRule="auto"/>
              <w:rPr>
                <w:sz w:val="28"/>
              </w:rPr>
            </w:pPr>
            <w:r>
              <w:rPr>
                <w:sz w:val="28"/>
              </w:rPr>
              <w:t>Приобретать навыки изображения на основе разной по характеру и способу наложения линии.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7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1"/>
              <w:jc w:val="both"/>
              <w:rPr>
                <w:sz w:val="28"/>
              </w:rPr>
            </w:pPr>
            <w:r>
              <w:rPr>
                <w:sz w:val="28"/>
              </w:rPr>
              <w:t>Овладевать понятием «ритм» и навыками ритмической организации изображения как необходимой композиционной основы выражения содержания.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1435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2" w:line="237" w:lineRule="auto"/>
              <w:rPr>
                <w:sz w:val="28"/>
              </w:rPr>
            </w:pPr>
            <w:r>
              <w:rPr>
                <w:sz w:val="28"/>
              </w:rPr>
              <w:t>Осваивать навык визуального сравнения пространственных величин, приобретать умения соотносить пропорции в рисунках птиц и животных</w:t>
            </w:r>
          </w:p>
          <w:p w:rsidR="000633CC" w:rsidRDefault="00D95FA6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(с использованием зрительских впечатлений и анализа).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1440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8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474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Осваивать навыки работы цветом, навыки смешения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</w:tbl>
    <w:p w:rsidR="000633CC" w:rsidRDefault="000633CC">
      <w:pPr>
        <w:rPr>
          <w:rFonts w:ascii="Georgia" w:hAnsi="Georgia"/>
          <w:sz w:val="24"/>
        </w:rPr>
        <w:sectPr w:rsidR="000633CC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3"/>
        <w:gridCol w:w="2708"/>
      </w:tblGrid>
      <w:tr w:rsidR="000633CC">
        <w:trPr>
          <w:trHeight w:val="1440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0"/>
              <w:ind w:right="420"/>
              <w:rPr>
                <w:sz w:val="28"/>
              </w:rPr>
            </w:pPr>
            <w:r>
              <w:rPr>
                <w:sz w:val="28"/>
              </w:rPr>
              <w:lastRenderedPageBreak/>
              <w:t>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      </w:r>
          </w:p>
        </w:tc>
        <w:tc>
          <w:tcPr>
            <w:tcW w:w="2708" w:type="dxa"/>
          </w:tcPr>
          <w:p w:rsidR="000633CC" w:rsidRDefault="000633CC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0633CC">
        <w:trPr>
          <w:trHeight w:val="791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1877"/>
                <w:tab w:val="left" w:pos="2751"/>
                <w:tab w:val="left" w:pos="3889"/>
                <w:tab w:val="left" w:pos="5646"/>
                <w:tab w:val="left" w:pos="6852"/>
              </w:tabs>
              <w:spacing w:before="55"/>
              <w:ind w:right="69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z w:val="28"/>
              </w:rPr>
              <w:tab/>
              <w:t>опыт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акварельной</w:t>
            </w:r>
            <w:r>
              <w:rPr>
                <w:sz w:val="28"/>
              </w:rPr>
              <w:tab/>
              <w:t>краской</w:t>
            </w:r>
            <w:r>
              <w:rPr>
                <w:sz w:val="28"/>
              </w:rPr>
              <w:tab/>
            </w:r>
            <w:r>
              <w:rPr>
                <w:spacing w:val="-17"/>
                <w:sz w:val="28"/>
              </w:rPr>
              <w:t xml:space="preserve">и </w:t>
            </w:r>
            <w:r>
              <w:rPr>
                <w:sz w:val="28"/>
              </w:rPr>
              <w:t>понимать особенности работы прозрачной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краской.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Знать названия основных и составных цветов и способы получения разных оттенков составного цвета.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80"/>
              <w:jc w:val="both"/>
              <w:rPr>
                <w:sz w:val="28"/>
              </w:rPr>
            </w:pPr>
            <w:r>
              <w:rPr>
                <w:sz w:val="28"/>
              </w:rPr>
              <w:t>Различать и сравнивать тѐмные и светлые оттенки</w:t>
            </w:r>
            <w:r>
              <w:rPr>
                <w:spacing w:val="-48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 xml:space="preserve">цвета; </w:t>
            </w:r>
            <w:r>
              <w:rPr>
                <w:sz w:val="28"/>
              </w:rPr>
              <w:t xml:space="preserve">осваивать смешение цветных красок с </w:t>
            </w:r>
            <w:proofErr w:type="gramStart"/>
            <w:r>
              <w:rPr>
                <w:sz w:val="28"/>
              </w:rPr>
              <w:t>белой</w:t>
            </w:r>
            <w:proofErr w:type="gramEnd"/>
            <w:r>
              <w:rPr>
                <w:sz w:val="28"/>
              </w:rPr>
              <w:t xml:space="preserve"> и </w:t>
            </w:r>
            <w:r>
              <w:rPr>
                <w:spacing w:val="-5"/>
                <w:sz w:val="28"/>
              </w:rPr>
              <w:t xml:space="preserve">чѐрной </w:t>
            </w:r>
            <w:r>
              <w:rPr>
                <w:sz w:val="28"/>
              </w:rPr>
              <w:t>(для изменения 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тона).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592"/>
              <w:rPr>
                <w:sz w:val="28"/>
              </w:rPr>
            </w:pPr>
            <w:r>
              <w:rPr>
                <w:sz w:val="28"/>
              </w:rPr>
              <w:t>Иметь представление о делении цветов на тѐплые и холодные;</w:t>
            </w:r>
            <w:r>
              <w:rPr>
                <w:spacing w:val="-35"/>
                <w:sz w:val="28"/>
              </w:rPr>
              <w:t xml:space="preserve"> </w:t>
            </w:r>
            <w:r>
              <w:rPr>
                <w:sz w:val="28"/>
              </w:rPr>
              <w:t>различать</w:t>
            </w:r>
            <w:r>
              <w:rPr>
                <w:spacing w:val="-3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5"/>
                <w:sz w:val="28"/>
              </w:rPr>
              <w:t xml:space="preserve"> </w:t>
            </w:r>
            <w:r>
              <w:rPr>
                <w:sz w:val="28"/>
              </w:rPr>
              <w:t>сравнивать</w:t>
            </w:r>
            <w:r>
              <w:rPr>
                <w:spacing w:val="-35"/>
                <w:sz w:val="28"/>
              </w:rPr>
              <w:t xml:space="preserve"> </w:t>
            </w:r>
            <w:r>
              <w:rPr>
                <w:sz w:val="28"/>
              </w:rPr>
              <w:t>тѐплые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 xml:space="preserve">холодные </w:t>
            </w:r>
            <w:r>
              <w:rPr>
                <w:sz w:val="28"/>
              </w:rPr>
              <w:t>оттенки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цвета.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111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1"/>
              <w:jc w:val="both"/>
              <w:rPr>
                <w:sz w:val="28"/>
              </w:rPr>
            </w:pPr>
            <w:r>
              <w:rPr>
                <w:sz w:val="28"/>
              </w:rPr>
              <w:t>Осваивать эмоциональную выразительность цвета: цвет звонкий и яркий, радостный; цвет мягкий, «глухой» и мрачный и другие.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176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761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1992"/>
                <w:tab w:val="left" w:pos="4076"/>
                <w:tab w:val="left" w:pos="6131"/>
              </w:tabs>
              <w:spacing w:before="55"/>
              <w:ind w:right="55"/>
              <w:jc w:val="both"/>
              <w:rPr>
                <w:sz w:val="28"/>
              </w:rPr>
            </w:pPr>
            <w:r>
              <w:rPr>
                <w:sz w:val="28"/>
              </w:rPr>
              <w:t>Уметь выразить в изображении сказочных персонажей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pacing w:val="9"/>
                <w:sz w:val="28"/>
              </w:rPr>
              <w:t xml:space="preserve">их </w:t>
            </w:r>
            <w:r>
              <w:rPr>
                <w:sz w:val="28"/>
              </w:rPr>
              <w:t>характер (герои сказок добрые и злые, нежные и грозные);</w:t>
            </w:r>
            <w:r>
              <w:rPr>
                <w:sz w:val="28"/>
              </w:rPr>
              <w:tab/>
              <w:t>обсуждать,</w:t>
            </w:r>
            <w:r>
              <w:rPr>
                <w:sz w:val="28"/>
              </w:rPr>
              <w:tab/>
              <w:t>объяснять,</w:t>
            </w:r>
            <w:r>
              <w:rPr>
                <w:sz w:val="28"/>
              </w:rPr>
              <w:tab/>
              <w:t>какими художественными средствами удалось показать характер сказочных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персонажей.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ind w:right="20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 Практическая работа</w:t>
            </w:r>
          </w:p>
        </w:tc>
      </w:tr>
      <w:tr w:rsidR="000633CC">
        <w:trPr>
          <w:trHeight w:val="272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6"/>
              <w:jc w:val="both"/>
              <w:rPr>
                <w:sz w:val="28"/>
              </w:rPr>
            </w:pPr>
            <w:r>
              <w:rPr>
                <w:sz w:val="28"/>
              </w:rPr>
              <w:t>Познакомиться с традиционными игрушками одного из народных</w:t>
            </w:r>
            <w:r>
              <w:rPr>
                <w:spacing w:val="-31"/>
                <w:sz w:val="28"/>
              </w:rPr>
              <w:t xml:space="preserve"> </w:t>
            </w:r>
            <w:r>
              <w:rPr>
                <w:sz w:val="28"/>
              </w:rPr>
              <w:t>художественных</w:t>
            </w:r>
            <w:r>
              <w:rPr>
                <w:spacing w:val="-30"/>
                <w:sz w:val="28"/>
              </w:rPr>
              <w:t xml:space="preserve"> </w:t>
            </w:r>
            <w:r>
              <w:rPr>
                <w:sz w:val="28"/>
              </w:rPr>
              <w:t>промыслов;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освоить</w:t>
            </w:r>
            <w:r>
              <w:rPr>
                <w:spacing w:val="-30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при</w:t>
            </w:r>
            <w:proofErr w:type="gramEnd"/>
            <w:r>
              <w:rPr>
                <w:sz w:val="28"/>
              </w:rPr>
              <w:t>ѐ</w:t>
            </w:r>
            <w:proofErr w:type="gramStart"/>
            <w:r>
              <w:rPr>
                <w:sz w:val="28"/>
              </w:rPr>
              <w:t>мы</w:t>
            </w:r>
            <w:proofErr w:type="gramEnd"/>
            <w:r>
              <w:rPr>
                <w:spacing w:val="-28"/>
                <w:sz w:val="28"/>
              </w:rPr>
              <w:t xml:space="preserve"> </w:t>
            </w:r>
            <w:r>
              <w:rPr>
                <w:spacing w:val="-46"/>
                <w:sz w:val="28"/>
              </w:rPr>
              <w:t xml:space="preserve">и </w:t>
            </w:r>
            <w:r>
              <w:rPr>
                <w:sz w:val="28"/>
              </w:rPr>
              <w:t xml:space="preserve">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      </w:r>
            <w:proofErr w:type="spellStart"/>
            <w:r>
              <w:rPr>
                <w:sz w:val="28"/>
              </w:rPr>
              <w:t>филимоновская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абашевская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каргопольская</w:t>
            </w:r>
            <w:proofErr w:type="spellEnd"/>
            <w:r>
              <w:rPr>
                <w:sz w:val="28"/>
              </w:rPr>
              <w:t>, дымковская игрушки или с учѐтом местных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промыслов).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792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1080"/>
                <w:tab w:val="left" w:pos="3078"/>
                <w:tab w:val="left" w:pos="3615"/>
                <w:tab w:val="left" w:pos="5267"/>
              </w:tabs>
              <w:spacing w:before="50" w:line="244" w:lineRule="auto"/>
              <w:ind w:right="80"/>
              <w:rPr>
                <w:sz w:val="28"/>
              </w:rPr>
            </w:pPr>
            <w:r>
              <w:rPr>
                <w:sz w:val="28"/>
              </w:rPr>
              <w:t>Иметь</w:t>
            </w:r>
            <w:r>
              <w:rPr>
                <w:sz w:val="28"/>
              </w:rPr>
              <w:tab/>
              <w:t>представление</w:t>
            </w:r>
            <w:r>
              <w:rPr>
                <w:sz w:val="28"/>
              </w:rPr>
              <w:tab/>
              <w:t>об</w:t>
            </w:r>
            <w:r>
              <w:rPr>
                <w:sz w:val="28"/>
              </w:rPr>
              <w:tab/>
              <w:t>изменениях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 xml:space="preserve">скульптурного </w:t>
            </w:r>
            <w:r>
              <w:rPr>
                <w:sz w:val="28"/>
              </w:rPr>
              <w:t>образа при осмотре произведения с разных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сторон.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796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1814"/>
                <w:tab w:val="left" w:pos="2151"/>
                <w:tab w:val="left" w:pos="3442"/>
                <w:tab w:val="left" w:pos="4350"/>
                <w:tab w:val="left" w:pos="4816"/>
                <w:tab w:val="left" w:pos="6400"/>
              </w:tabs>
              <w:spacing w:before="55"/>
              <w:ind w:right="73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процессе</w:t>
            </w:r>
            <w:r>
              <w:rPr>
                <w:sz w:val="28"/>
              </w:rPr>
              <w:tab/>
              <w:t>лепки</w:t>
            </w:r>
            <w:r>
              <w:rPr>
                <w:sz w:val="28"/>
              </w:rPr>
              <w:tab/>
              <w:t>из</w:t>
            </w:r>
            <w:r>
              <w:rPr>
                <w:sz w:val="28"/>
              </w:rPr>
              <w:tab/>
              <w:t>пластилина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 xml:space="preserve">опыт </w:t>
            </w:r>
            <w:r>
              <w:rPr>
                <w:sz w:val="28"/>
              </w:rPr>
              <w:t>передачи движения цельной лепной формы 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</w:tbl>
    <w:p w:rsidR="000633CC" w:rsidRDefault="000633CC">
      <w:pPr>
        <w:rPr>
          <w:rFonts w:ascii="Georgia" w:hAnsi="Georgia"/>
          <w:sz w:val="24"/>
        </w:rPr>
        <w:sectPr w:rsidR="000633CC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3"/>
        <w:gridCol w:w="2708"/>
      </w:tblGrid>
      <w:tr w:rsidR="000633CC">
        <w:trPr>
          <w:trHeight w:val="796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1641"/>
                <w:tab w:val="left" w:pos="3207"/>
                <w:tab w:val="left" w:pos="4134"/>
                <w:tab w:val="left" w:pos="5358"/>
              </w:tabs>
              <w:spacing w:before="55" w:line="242" w:lineRule="auto"/>
              <w:ind w:right="79"/>
              <w:rPr>
                <w:sz w:val="28"/>
              </w:rPr>
            </w:pPr>
            <w:r>
              <w:rPr>
                <w:sz w:val="28"/>
              </w:rPr>
              <w:lastRenderedPageBreak/>
              <w:t>характера</w:t>
            </w:r>
            <w:r>
              <w:rPr>
                <w:sz w:val="28"/>
              </w:rPr>
              <w:tab/>
              <w:t>движения</w:t>
            </w:r>
            <w:r>
              <w:rPr>
                <w:sz w:val="28"/>
              </w:rPr>
              <w:tab/>
              <w:t>этой</w:t>
            </w:r>
            <w:r>
              <w:rPr>
                <w:sz w:val="28"/>
              </w:rPr>
              <w:tab/>
              <w:t>формы</w:t>
            </w:r>
            <w:r>
              <w:rPr>
                <w:sz w:val="28"/>
              </w:rPr>
              <w:tab/>
            </w:r>
            <w:r>
              <w:rPr>
                <w:spacing w:val="-1"/>
                <w:w w:val="95"/>
                <w:sz w:val="28"/>
              </w:rPr>
              <w:t xml:space="preserve">(изображения </w:t>
            </w:r>
            <w:r>
              <w:rPr>
                <w:sz w:val="28"/>
              </w:rPr>
              <w:t>зверушки).</w:t>
            </w:r>
          </w:p>
        </w:tc>
        <w:tc>
          <w:tcPr>
            <w:tcW w:w="2708" w:type="dxa"/>
          </w:tcPr>
          <w:p w:rsidR="000633CC" w:rsidRDefault="000633CC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339"/>
              <w:rPr>
                <w:sz w:val="28"/>
              </w:rPr>
            </w:pPr>
            <w:r>
              <w:rPr>
                <w:sz w:val="28"/>
              </w:rPr>
              <w:t>Рассматривать, анализировать и эстетически оценивать разнообразие форм в природе, воспринимаемых как узоры.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207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proofErr w:type="gramStart"/>
            <w:r>
              <w:rPr>
                <w:sz w:val="28"/>
              </w:rPr>
              <w:t>Сравнивать, сопоставлять природные явления – узоры (например, капли, снежинки, паутинки, роса на листьях, серѐжки во время цветения деревьев) –</w:t>
            </w:r>
            <w:proofErr w:type="gramEnd"/>
          </w:p>
          <w:p w:rsidR="000633CC" w:rsidRDefault="00D95FA6">
            <w:pPr>
              <w:pStyle w:val="TableParagraph"/>
              <w:spacing w:before="0"/>
              <w:ind w:right="1064"/>
              <w:rPr>
                <w:sz w:val="28"/>
              </w:rPr>
            </w:pPr>
            <w:r>
              <w:rPr>
                <w:sz w:val="28"/>
              </w:rPr>
              <w:t>с рукотворными произведениями декоративного искусства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z w:val="28"/>
              </w:rPr>
              <w:t>(кружево,</w:t>
            </w:r>
            <w:r>
              <w:rPr>
                <w:spacing w:val="-34"/>
                <w:sz w:val="28"/>
              </w:rPr>
              <w:t xml:space="preserve"> </w:t>
            </w:r>
            <w:r>
              <w:rPr>
                <w:sz w:val="28"/>
              </w:rPr>
              <w:t>шитьѐ,</w:t>
            </w:r>
            <w:r>
              <w:rPr>
                <w:spacing w:val="-31"/>
                <w:sz w:val="28"/>
              </w:rPr>
              <w:t xml:space="preserve"> </w:t>
            </w:r>
            <w:r>
              <w:rPr>
                <w:sz w:val="28"/>
              </w:rPr>
              <w:t>ювелирные</w:t>
            </w:r>
            <w:r>
              <w:rPr>
                <w:spacing w:val="-34"/>
                <w:sz w:val="28"/>
              </w:rPr>
              <w:t xml:space="preserve"> </w:t>
            </w:r>
            <w:r>
              <w:rPr>
                <w:sz w:val="28"/>
              </w:rPr>
              <w:t>изделия</w:t>
            </w:r>
            <w:r>
              <w:rPr>
                <w:spacing w:val="-32"/>
                <w:sz w:val="28"/>
              </w:rPr>
              <w:t xml:space="preserve"> </w:t>
            </w:r>
            <w:r>
              <w:rPr>
                <w:spacing w:val="-35"/>
                <w:sz w:val="28"/>
              </w:rPr>
              <w:t xml:space="preserve">и </w:t>
            </w:r>
            <w:r>
              <w:rPr>
                <w:sz w:val="28"/>
              </w:rPr>
              <w:t>другие).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ind w:right="73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опыт выполнения эскиза геометрического орнамента кружева или вышивки на основе природных мотивов.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76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Осваивать приѐмы орнаментального оформления сказочных глиняных зверушек, созданных по мотивам народного художественного промысла (по выбору: </w:t>
            </w:r>
            <w:proofErr w:type="spellStart"/>
            <w:r>
              <w:rPr>
                <w:sz w:val="28"/>
              </w:rPr>
              <w:t>филимоновская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абашевская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каргопольская</w:t>
            </w:r>
            <w:proofErr w:type="spellEnd"/>
            <w:r>
              <w:rPr>
                <w:sz w:val="28"/>
              </w:rPr>
              <w:t xml:space="preserve">, </w:t>
            </w:r>
            <w:proofErr w:type="gramStart"/>
            <w:r>
              <w:rPr>
                <w:sz w:val="28"/>
              </w:rPr>
              <w:t>дымковская</w:t>
            </w:r>
            <w:proofErr w:type="gramEnd"/>
            <w:r>
              <w:rPr>
                <w:sz w:val="28"/>
              </w:rPr>
              <w:t xml:space="preserve"> игрушки или с учѐтом местных промыслов).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111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3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опыт преобразования бытовых подручных нехудожественных материалов в художественные изображения и поделки.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272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0"/>
              <w:rPr>
                <w:sz w:val="28"/>
              </w:rPr>
            </w:pPr>
            <w:proofErr w:type="gramStart"/>
            <w:r>
              <w:rPr>
                <w:sz w:val="28"/>
              </w:rPr>
      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</w:t>
            </w:r>
            <w:proofErr w:type="gramEnd"/>
          </w:p>
          <w:p w:rsidR="000633CC" w:rsidRDefault="00D95FA6">
            <w:pPr>
              <w:pStyle w:val="TableParagraph"/>
              <w:spacing w:before="4"/>
              <w:ind w:right="157"/>
              <w:rPr>
                <w:sz w:val="28"/>
              </w:rPr>
            </w:pPr>
            <w:proofErr w:type="gramStart"/>
            <w:r>
              <w:rPr>
                <w:sz w:val="28"/>
              </w:rPr>
              <w:t xml:space="preserve">И.Я. </w:t>
            </w:r>
            <w:proofErr w:type="spellStart"/>
            <w:r>
              <w:rPr>
                <w:sz w:val="28"/>
              </w:rPr>
              <w:t>Билибина</w:t>
            </w:r>
            <w:proofErr w:type="spellEnd"/>
            <w:r>
              <w:rPr>
                <w:sz w:val="28"/>
              </w:rPr>
              <w:t>), когда украшения не только соответствуют народным традициям, но и выражают характер персонажа; учиться понимать, что украшения человека</w:t>
            </w:r>
            <w:r>
              <w:rPr>
                <w:spacing w:val="-30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нѐм,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sz w:val="28"/>
              </w:rPr>
              <w:t>выявляют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pacing w:val="-13"/>
                <w:sz w:val="28"/>
              </w:rPr>
              <w:t xml:space="preserve">его </w:t>
            </w:r>
            <w:r>
              <w:rPr>
                <w:sz w:val="28"/>
              </w:rPr>
              <w:t>характера, его представления о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красоте.</w:t>
            </w:r>
            <w:proofErr w:type="gramEnd"/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792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1891"/>
                <w:tab w:val="left" w:pos="2779"/>
                <w:tab w:val="left" w:pos="4513"/>
                <w:tab w:val="left" w:pos="5906"/>
              </w:tabs>
              <w:spacing w:before="55"/>
              <w:ind w:right="73"/>
              <w:rPr>
                <w:sz w:val="28"/>
              </w:rPr>
            </w:pPr>
            <w:r>
              <w:rPr>
                <w:sz w:val="28"/>
              </w:rPr>
              <w:t>Приобретать</w:t>
            </w:r>
            <w:r>
              <w:rPr>
                <w:sz w:val="28"/>
              </w:rPr>
              <w:tab/>
              <w:t>опыт</w:t>
            </w:r>
            <w:r>
              <w:rPr>
                <w:sz w:val="28"/>
              </w:rPr>
              <w:tab/>
              <w:t>выполнения</w:t>
            </w:r>
            <w:r>
              <w:rPr>
                <w:sz w:val="28"/>
              </w:rPr>
              <w:tab/>
              <w:t>красками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 xml:space="preserve">рисунков </w:t>
            </w:r>
            <w:r>
              <w:rPr>
                <w:sz w:val="28"/>
              </w:rPr>
              <w:t>украшений народных былинных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персонажей.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153"/>
              <w:rPr>
                <w:sz w:val="28"/>
              </w:rPr>
            </w:pPr>
            <w:r>
              <w:rPr>
                <w:sz w:val="28"/>
              </w:rPr>
              <w:t xml:space="preserve">Осваивать </w:t>
            </w:r>
            <w:proofErr w:type="gramStart"/>
            <w:r>
              <w:rPr>
                <w:sz w:val="28"/>
              </w:rPr>
              <w:t>при</w:t>
            </w:r>
            <w:proofErr w:type="gramEnd"/>
            <w:r>
              <w:rPr>
                <w:sz w:val="28"/>
              </w:rPr>
              <w:t>ѐмы создания объѐмных предметов из бумаги</w:t>
            </w:r>
            <w:r>
              <w:rPr>
                <w:spacing w:val="-3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4"/>
                <w:sz w:val="28"/>
              </w:rPr>
              <w:t xml:space="preserve"> </w:t>
            </w:r>
            <w:r>
              <w:rPr>
                <w:sz w:val="28"/>
              </w:rPr>
              <w:t>объѐмного</w:t>
            </w:r>
            <w:r>
              <w:rPr>
                <w:spacing w:val="-30"/>
                <w:sz w:val="28"/>
              </w:rPr>
              <w:t xml:space="preserve"> </w:t>
            </w:r>
            <w:r>
              <w:rPr>
                <w:sz w:val="28"/>
              </w:rPr>
              <w:t>декорирования</w:t>
            </w:r>
            <w:r>
              <w:rPr>
                <w:spacing w:val="-33"/>
                <w:sz w:val="28"/>
              </w:rPr>
              <w:t xml:space="preserve"> </w:t>
            </w:r>
            <w:r>
              <w:rPr>
                <w:sz w:val="28"/>
              </w:rPr>
              <w:t>предметов</w:t>
            </w:r>
            <w:r>
              <w:rPr>
                <w:spacing w:val="-3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4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бумаги.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0"/>
              <w:jc w:val="both"/>
              <w:rPr>
                <w:sz w:val="28"/>
              </w:rPr>
            </w:pPr>
            <w:r>
              <w:rPr>
                <w:sz w:val="28"/>
              </w:rPr>
              <w:t>Участвовать в коллективной работе по построению из бумаги пространственного макета сказочного города или детской площадки.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5" w:line="235" w:lineRule="auto"/>
              <w:rPr>
                <w:sz w:val="28"/>
              </w:rPr>
            </w:pPr>
            <w:proofErr w:type="gramStart"/>
            <w:r>
              <w:rPr>
                <w:sz w:val="28"/>
              </w:rPr>
              <w:t>Рассматривать, характеризовать конструкцию архитектурных строений (по фотографиям в условиях</w:t>
            </w:r>
            <w:proofErr w:type="gramEnd"/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ind w:right="35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 Устный опрос</w:t>
            </w:r>
          </w:p>
        </w:tc>
      </w:tr>
    </w:tbl>
    <w:p w:rsidR="000633CC" w:rsidRDefault="000633CC">
      <w:pPr>
        <w:rPr>
          <w:rFonts w:ascii="Georgia" w:hAnsi="Georgia"/>
          <w:sz w:val="24"/>
        </w:rPr>
        <w:sectPr w:rsidR="000633CC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3"/>
        <w:gridCol w:w="2708"/>
      </w:tblGrid>
      <w:tr w:rsidR="000633CC">
        <w:trPr>
          <w:trHeight w:val="79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ind w:right="317"/>
              <w:rPr>
                <w:sz w:val="28"/>
              </w:rPr>
            </w:pPr>
            <w:r>
              <w:rPr>
                <w:sz w:val="28"/>
              </w:rPr>
              <w:lastRenderedPageBreak/>
              <w:t>урока), указывая составные части и их пропорциональные соотношения.</w:t>
            </w:r>
          </w:p>
        </w:tc>
        <w:tc>
          <w:tcPr>
            <w:tcW w:w="2708" w:type="dxa"/>
          </w:tcPr>
          <w:p w:rsidR="000633CC" w:rsidRDefault="000633CC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0633CC">
        <w:trPr>
          <w:trHeight w:val="792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Осваивать понимание образа здания, то есть его эмоционального воздействия.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176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3"/>
              <w:jc w:val="both"/>
              <w:rPr>
                <w:sz w:val="28"/>
              </w:rPr>
            </w:pPr>
            <w:r>
              <w:rPr>
                <w:sz w:val="28"/>
              </w:rPr>
      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ind w:right="35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 Устный опрос</w:t>
            </w:r>
          </w:p>
        </w:tc>
      </w:tr>
      <w:tr w:rsidR="000633CC">
        <w:trPr>
          <w:trHeight w:val="111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4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опыт сочинения и изображения жилья для разных по своему характеру героев литературных и народных сказок.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176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0"/>
              <w:ind w:right="70"/>
              <w:jc w:val="both"/>
              <w:rPr>
                <w:sz w:val="28"/>
              </w:rPr>
            </w:pPr>
            <w:r>
              <w:rPr>
                <w:sz w:val="28"/>
              </w:rPr>
      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задачу.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ind w:right="68"/>
              <w:jc w:val="both"/>
              <w:rPr>
                <w:sz w:val="28"/>
              </w:rPr>
            </w:pPr>
            <w:r>
              <w:rPr>
                <w:sz w:val="28"/>
              </w:rPr>
              <w:t>Осваивать и развивать умения вести эстетическое наблюдение явлений природы, а также потребность в таком наблюдении.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175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9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шитьѐ, резьба и роспись по дереву и ткани, чеканка).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208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Приобретать опыт восприятия, эстетического анализа произведений отечественных художников-пейзажистов (И.И. Левитана, И.И. Шишкина,  И.К.  Айвазовского, Н.П. Крымова и других по выбору учителя), а также художников-анималистов (В.В. </w:t>
            </w:r>
            <w:proofErr w:type="spellStart"/>
            <w:r>
              <w:rPr>
                <w:sz w:val="28"/>
              </w:rPr>
              <w:t>Ватагина</w:t>
            </w:r>
            <w:proofErr w:type="spellEnd"/>
            <w:r>
              <w:rPr>
                <w:sz w:val="28"/>
              </w:rPr>
              <w:t xml:space="preserve">, Е.И. </w:t>
            </w:r>
            <w:proofErr w:type="spellStart"/>
            <w:r>
              <w:rPr>
                <w:sz w:val="28"/>
              </w:rPr>
              <w:t>Чарушина</w:t>
            </w:r>
            <w:proofErr w:type="spellEnd"/>
            <w:r>
              <w:rPr>
                <w:sz w:val="28"/>
              </w:rPr>
              <w:t xml:space="preserve"> и других по выбору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учителя).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1440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4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опыт восприятия, эстетического анализа произведений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живописи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западноевропейских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 xml:space="preserve">художников с активным, ярким выражением настроения </w:t>
            </w:r>
            <w:r>
              <w:rPr>
                <w:spacing w:val="-2"/>
                <w:sz w:val="28"/>
              </w:rPr>
              <w:t xml:space="preserve">(В. </w:t>
            </w:r>
            <w:r>
              <w:rPr>
                <w:sz w:val="28"/>
              </w:rPr>
              <w:t xml:space="preserve">Ван </w:t>
            </w:r>
            <w:proofErr w:type="spellStart"/>
            <w:r>
              <w:rPr>
                <w:sz w:val="28"/>
              </w:rPr>
              <w:t>Гога</w:t>
            </w:r>
            <w:proofErr w:type="spellEnd"/>
            <w:r>
              <w:rPr>
                <w:sz w:val="28"/>
              </w:rPr>
              <w:t xml:space="preserve">, К. Моне, </w:t>
            </w:r>
            <w:r>
              <w:rPr>
                <w:spacing w:val="-3"/>
                <w:sz w:val="28"/>
              </w:rPr>
              <w:t xml:space="preserve">А. </w:t>
            </w:r>
            <w:proofErr w:type="spellStart"/>
            <w:r>
              <w:rPr>
                <w:sz w:val="28"/>
              </w:rPr>
              <w:t>Матисса</w:t>
            </w:r>
            <w:proofErr w:type="spellEnd"/>
            <w:r>
              <w:rPr>
                <w:sz w:val="28"/>
              </w:rPr>
              <w:t xml:space="preserve"> и других по выбору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учителя).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176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0" w:line="244" w:lineRule="auto"/>
              <w:ind w:right="317"/>
              <w:rPr>
                <w:sz w:val="28"/>
              </w:rPr>
            </w:pPr>
            <w:r>
              <w:rPr>
                <w:sz w:val="28"/>
              </w:rPr>
              <w:t>Знать имена и узнавать наиболее известные произведения художников И.И. Левитана,</w:t>
            </w:r>
          </w:p>
          <w:p w:rsidR="000633CC" w:rsidRDefault="00D95FA6">
            <w:pPr>
              <w:pStyle w:val="TableParagraph"/>
              <w:spacing w:before="0"/>
              <w:ind w:right="662"/>
              <w:rPr>
                <w:sz w:val="28"/>
              </w:rPr>
            </w:pPr>
            <w:r>
              <w:rPr>
                <w:sz w:val="28"/>
              </w:rPr>
              <w:t xml:space="preserve">И.И. Шишкина, И.К. Айвазовского, В.М. Васнецова, В.В. </w:t>
            </w:r>
            <w:proofErr w:type="spellStart"/>
            <w:r>
              <w:rPr>
                <w:sz w:val="28"/>
              </w:rPr>
              <w:t>Ватагина</w:t>
            </w:r>
            <w:proofErr w:type="spellEnd"/>
            <w:r>
              <w:rPr>
                <w:sz w:val="28"/>
              </w:rPr>
              <w:t xml:space="preserve">, Е.И. </w:t>
            </w:r>
            <w:proofErr w:type="spellStart"/>
            <w:r>
              <w:rPr>
                <w:sz w:val="28"/>
              </w:rPr>
              <w:t>Чарушина</w:t>
            </w:r>
            <w:proofErr w:type="spellEnd"/>
            <w:r>
              <w:rPr>
                <w:sz w:val="28"/>
              </w:rPr>
              <w:t xml:space="preserve"> (и других по выбору учителя</w:t>
            </w:r>
            <w:proofErr w:type="gramStart"/>
            <w:r>
              <w:rPr>
                <w:sz w:val="28"/>
              </w:rPr>
              <w:t>)о</w:t>
            </w:r>
            <w:proofErr w:type="gramEnd"/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58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</w:tbl>
    <w:p w:rsidR="000633CC" w:rsidRDefault="000633CC">
      <w:pPr>
        <w:rPr>
          <w:rFonts w:ascii="Georgia" w:hAnsi="Georgia"/>
          <w:sz w:val="24"/>
        </w:rPr>
        <w:sectPr w:rsidR="000633CC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3"/>
        <w:gridCol w:w="2708"/>
      </w:tblGrid>
      <w:tr w:rsidR="000633CC">
        <w:trPr>
          <w:trHeight w:val="1117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ind w:right="157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Осваивать возможности изображения с помощью</w:t>
            </w:r>
            <w:r>
              <w:rPr>
                <w:spacing w:val="-36"/>
                <w:sz w:val="28"/>
              </w:rPr>
              <w:t xml:space="preserve"> </w:t>
            </w:r>
            <w:r>
              <w:rPr>
                <w:sz w:val="28"/>
              </w:rPr>
              <w:t xml:space="preserve">разных видов линий в программе </w:t>
            </w:r>
            <w:proofErr w:type="spellStart"/>
            <w:r>
              <w:rPr>
                <w:sz w:val="28"/>
              </w:rPr>
              <w:t>Paint</w:t>
            </w:r>
            <w:proofErr w:type="spellEnd"/>
            <w:r>
              <w:rPr>
                <w:sz w:val="28"/>
              </w:rPr>
              <w:t xml:space="preserve"> (или другом</w:t>
            </w:r>
            <w:r>
              <w:rPr>
                <w:spacing w:val="-43"/>
                <w:sz w:val="28"/>
              </w:rPr>
              <w:t xml:space="preserve"> </w:t>
            </w:r>
            <w:r>
              <w:rPr>
                <w:sz w:val="28"/>
              </w:rPr>
              <w:t>графическом редакторе).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rPr>
                <w:sz w:val="28"/>
              </w:rPr>
            </w:pPr>
            <w:r>
              <w:rPr>
                <w:sz w:val="28"/>
              </w:rPr>
              <w:t xml:space="preserve">Осваивать </w:t>
            </w:r>
            <w:proofErr w:type="gramStart"/>
            <w:r>
              <w:rPr>
                <w:sz w:val="28"/>
              </w:rPr>
              <w:t>при</w:t>
            </w:r>
            <w:proofErr w:type="gramEnd"/>
            <w:r>
              <w:rPr>
                <w:sz w:val="28"/>
              </w:rPr>
              <w:t>ѐ</w:t>
            </w:r>
            <w:proofErr w:type="gramStart"/>
            <w:r>
              <w:rPr>
                <w:sz w:val="28"/>
              </w:rPr>
              <w:t>мы</w:t>
            </w:r>
            <w:proofErr w:type="gramEnd"/>
            <w:r>
              <w:rPr>
                <w:sz w:val="28"/>
              </w:rPr>
              <w:t xml:space="preserve"> трансформации и копирования геометрических фигур в программе </w:t>
            </w:r>
            <w:proofErr w:type="spellStart"/>
            <w:r>
              <w:rPr>
                <w:sz w:val="28"/>
              </w:rPr>
              <w:t>Paint</w:t>
            </w:r>
            <w:proofErr w:type="spellEnd"/>
            <w:r>
              <w:rPr>
                <w:sz w:val="28"/>
              </w:rPr>
              <w:t>, а также построения из них простых рисунков или орнаментов.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435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Осваивать в компьютерном редакторе (например, </w:t>
            </w:r>
            <w:proofErr w:type="spellStart"/>
            <w:r>
              <w:rPr>
                <w:sz w:val="28"/>
              </w:rPr>
              <w:t>Paint</w:t>
            </w:r>
            <w:proofErr w:type="spellEnd"/>
            <w:r>
              <w:rPr>
                <w:sz w:val="28"/>
              </w:rPr>
      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76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840"/>
              <w:rPr>
                <w:sz w:val="28"/>
              </w:rPr>
            </w:pPr>
            <w:r>
              <w:rPr>
                <w:sz w:val="28"/>
              </w:rPr>
      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422"/>
        </w:trPr>
        <w:tc>
          <w:tcPr>
            <w:tcW w:w="7083" w:type="dxa"/>
          </w:tcPr>
          <w:p w:rsidR="000633CC" w:rsidRDefault="00D95FA6">
            <w:pPr>
              <w:pStyle w:val="TableParagraph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 xml:space="preserve">К концу обучения в 3 классе </w:t>
            </w:r>
            <w:proofErr w:type="gramStart"/>
            <w:r>
              <w:rPr>
                <w:rFonts w:ascii="Georgia" w:hAnsi="Georgia"/>
                <w:b/>
                <w:sz w:val="24"/>
              </w:rPr>
              <w:t>обучающийся</w:t>
            </w:r>
            <w:proofErr w:type="gramEnd"/>
            <w:r>
              <w:rPr>
                <w:rFonts w:ascii="Georgia" w:hAnsi="Georgia"/>
                <w:b/>
                <w:sz w:val="24"/>
              </w:rPr>
              <w:t xml:space="preserve"> научится: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 оценки</w:t>
            </w:r>
          </w:p>
        </w:tc>
      </w:tr>
      <w:tr w:rsidR="000633CC">
        <w:trPr>
          <w:trHeight w:val="111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3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Наблюдение</w:t>
            </w:r>
          </w:p>
        </w:tc>
      </w:tr>
      <w:tr w:rsidR="000633CC">
        <w:trPr>
          <w:trHeight w:val="176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1"/>
              <w:jc w:val="both"/>
              <w:rPr>
                <w:sz w:val="28"/>
              </w:rPr>
            </w:pPr>
            <w:r>
              <w:rPr>
                <w:sz w:val="28"/>
              </w:rPr>
      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Творческая работа</w:t>
            </w:r>
          </w:p>
        </w:tc>
      </w:tr>
      <w:tr w:rsidR="000633CC">
        <w:trPr>
          <w:trHeight w:val="111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0"/>
              <w:rPr>
                <w:sz w:val="28"/>
              </w:rPr>
            </w:pPr>
            <w:r>
              <w:rPr>
                <w:sz w:val="28"/>
              </w:rPr>
              <w:t>Узнавать об искусстве шрифта и образных (изобразительных) возможностях надписи, о работе художника над шрифтовой композицией.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1117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ind w:right="69"/>
              <w:jc w:val="both"/>
              <w:rPr>
                <w:sz w:val="28"/>
              </w:rPr>
            </w:pPr>
            <w:r>
              <w:rPr>
                <w:sz w:val="28"/>
              </w:rPr>
              <w:t>Создавать практическую творческую работу – поздравительную открытку, совмещая в ней шрифт и изображение.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4"/>
              <w:jc w:val="both"/>
              <w:rPr>
                <w:sz w:val="28"/>
              </w:rPr>
            </w:pPr>
            <w:r>
              <w:rPr>
                <w:sz w:val="28"/>
              </w:rPr>
              <w:t>Узнавать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художников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плакатами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афишами. Выполнять творческую композицию – эскиз афиши к выбранному спектаклю 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фильму.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79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Узнавать основные пропорции лица человека, взаимное расположение частей лица.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475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Приобретать опыт рисования портрета (лица) человека.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1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1632"/>
                <w:tab w:val="left" w:pos="1901"/>
                <w:tab w:val="left" w:pos="2688"/>
                <w:tab w:val="left" w:pos="3519"/>
                <w:tab w:val="left" w:pos="4345"/>
                <w:tab w:val="left" w:pos="5108"/>
                <w:tab w:val="left" w:pos="5982"/>
                <w:tab w:val="left" w:pos="6472"/>
                <w:tab w:val="left" w:pos="6563"/>
              </w:tabs>
              <w:spacing w:before="55"/>
              <w:ind w:right="70"/>
              <w:rPr>
                <w:sz w:val="28"/>
              </w:rPr>
            </w:pPr>
            <w:proofErr w:type="gramStart"/>
            <w:r>
              <w:rPr>
                <w:sz w:val="28"/>
              </w:rPr>
              <w:t>Создавать</w:t>
            </w:r>
            <w:r>
              <w:rPr>
                <w:sz w:val="28"/>
              </w:rPr>
              <w:tab/>
              <w:t>маску</w:t>
            </w:r>
            <w:r>
              <w:rPr>
                <w:sz w:val="28"/>
              </w:rPr>
              <w:tab/>
              <w:t>сказочного</w:t>
            </w:r>
            <w:r>
              <w:rPr>
                <w:sz w:val="28"/>
              </w:rPr>
              <w:tab/>
              <w:t>персонажа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 xml:space="preserve">ярко </w:t>
            </w:r>
            <w:r>
              <w:rPr>
                <w:sz w:val="28"/>
              </w:rPr>
              <w:t>выраженным</w:t>
            </w:r>
            <w:r>
              <w:rPr>
                <w:sz w:val="28"/>
              </w:rPr>
              <w:tab/>
              <w:t>характером</w:t>
            </w:r>
            <w:r>
              <w:rPr>
                <w:sz w:val="28"/>
              </w:rPr>
              <w:tab/>
              <w:t>лица</w:t>
            </w:r>
            <w:r>
              <w:rPr>
                <w:sz w:val="28"/>
              </w:rPr>
              <w:tab/>
              <w:t>(для</w:t>
            </w:r>
            <w:r>
              <w:rPr>
                <w:sz w:val="28"/>
              </w:rPr>
              <w:tab/>
              <w:t>карнавала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или</w:t>
            </w:r>
            <w:proofErr w:type="gramEnd"/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</w:tbl>
    <w:p w:rsidR="000633CC" w:rsidRDefault="000633CC">
      <w:pPr>
        <w:rPr>
          <w:rFonts w:ascii="Georgia" w:hAnsi="Georgia"/>
          <w:sz w:val="24"/>
        </w:rPr>
        <w:sectPr w:rsidR="000633CC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3"/>
        <w:gridCol w:w="2708"/>
      </w:tblGrid>
      <w:tr w:rsidR="000633CC">
        <w:trPr>
          <w:trHeight w:val="474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lastRenderedPageBreak/>
              <w:t>спектакля).</w:t>
            </w:r>
          </w:p>
        </w:tc>
        <w:tc>
          <w:tcPr>
            <w:tcW w:w="2708" w:type="dxa"/>
          </w:tcPr>
          <w:p w:rsidR="000633CC" w:rsidRDefault="000633CC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0633CC">
        <w:trPr>
          <w:trHeight w:val="111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Осваивать </w:t>
            </w:r>
            <w:proofErr w:type="gramStart"/>
            <w:r>
              <w:rPr>
                <w:sz w:val="28"/>
              </w:rPr>
              <w:t>при</w:t>
            </w:r>
            <w:proofErr w:type="gramEnd"/>
            <w:r>
              <w:rPr>
                <w:sz w:val="28"/>
              </w:rPr>
              <w:t>ѐ</w:t>
            </w:r>
            <w:proofErr w:type="gramStart"/>
            <w:r>
              <w:rPr>
                <w:sz w:val="28"/>
              </w:rPr>
              <w:t>мы</w:t>
            </w:r>
            <w:proofErr w:type="gramEnd"/>
            <w:r>
              <w:rPr>
                <w:sz w:val="28"/>
              </w:rPr>
              <w:t xml:space="preserve"> создания живописной композиции (натюрморта) по наблюдению натуры или по представлению.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ind w:right="74"/>
              <w:jc w:val="both"/>
              <w:rPr>
                <w:sz w:val="28"/>
              </w:rPr>
            </w:pPr>
            <w:r>
              <w:rPr>
                <w:sz w:val="28"/>
              </w:rPr>
      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352"/>
              <w:rPr>
                <w:sz w:val="28"/>
              </w:rPr>
            </w:pPr>
            <w:r>
              <w:rPr>
                <w:sz w:val="28"/>
              </w:rPr>
              <w:t>Приобретать опыт создания творческой живописной работы – натюрморта с ярко выраженным настроением или «натюрморта-автопортрета».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0"/>
              <w:ind w:right="28"/>
              <w:rPr>
                <w:sz w:val="28"/>
              </w:rPr>
            </w:pPr>
            <w:r>
              <w:rPr>
                <w:sz w:val="28"/>
              </w:rPr>
              <w:t>Изображать красками портрет человека с использованием натуры или представлению.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58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2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Создавать пейзаж, передавая в нѐм активное состояние природы.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Приобрести представление о деятельности художника в театре.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792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Создать красками эскиз занавеса или эскиз декораций к выбранному сюжету.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410"/>
              <w:rPr>
                <w:sz w:val="28"/>
              </w:rPr>
            </w:pPr>
            <w:r>
              <w:rPr>
                <w:sz w:val="28"/>
              </w:rPr>
              <w:t>Познакомиться с работой художников по оформлению праздников.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3"/>
              <w:jc w:val="both"/>
              <w:rPr>
                <w:sz w:val="28"/>
              </w:rPr>
            </w:pPr>
            <w:r>
              <w:rPr>
                <w:sz w:val="28"/>
              </w:rPr>
              <w:t>Выполнить тематическую композицию «Праздник в городе» на основе наблюдений, по памяти и по представлению.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1435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      </w:r>
            <w:proofErr w:type="spellStart"/>
            <w:r>
              <w:rPr>
                <w:sz w:val="28"/>
              </w:rPr>
              <w:t>бумагопластики</w:t>
            </w:r>
            <w:proofErr w:type="spellEnd"/>
            <w:r>
              <w:rPr>
                <w:sz w:val="28"/>
              </w:rPr>
              <w:t>, по выбору учителя).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0"/>
              <w:jc w:val="both"/>
              <w:rPr>
                <w:sz w:val="28"/>
              </w:rPr>
            </w:pPr>
            <w:r>
              <w:rPr>
                <w:sz w:val="28"/>
              </w:rPr>
              <w:t>Учиться создавать игрушку из подручного нехудожественного материала путѐ</w:t>
            </w:r>
            <w:proofErr w:type="gramStart"/>
            <w:r>
              <w:rPr>
                <w:sz w:val="28"/>
              </w:rPr>
              <w:t>м</w:t>
            </w:r>
            <w:proofErr w:type="gramEnd"/>
            <w:r>
              <w:rPr>
                <w:sz w:val="28"/>
              </w:rPr>
              <w:t xml:space="preserve"> добавления к ней необходимых деталей и для «одушевления образа».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111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0"/>
              <w:jc w:val="both"/>
              <w:rPr>
                <w:sz w:val="28"/>
              </w:rPr>
            </w:pPr>
            <w:r>
              <w:rPr>
                <w:sz w:val="28"/>
              </w:rPr>
              <w:t>Узнавать о видах скульптуры: скульптурные памятники, парковая скульптура, мелкая пластика, рельеф (виды рельефа).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475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Приобретать опыт лепки эскиза парковой</w:t>
            </w:r>
            <w:r>
              <w:rPr>
                <w:spacing w:val="-52"/>
                <w:sz w:val="28"/>
              </w:rPr>
              <w:t xml:space="preserve"> </w:t>
            </w:r>
            <w:r>
              <w:rPr>
                <w:sz w:val="28"/>
              </w:rPr>
              <w:t>скульптуры.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200"/>
              <w:rPr>
                <w:sz w:val="28"/>
              </w:rPr>
            </w:pPr>
            <w:r>
              <w:rPr>
                <w:sz w:val="28"/>
              </w:rPr>
              <w:t>Узнавать о создании глиняной и деревянной посуды: народные художественные промыслы Гжель и Хохлома.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474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1814"/>
                <w:tab w:val="left" w:pos="2179"/>
                <w:tab w:val="left" w:pos="3610"/>
                <w:tab w:val="left" w:pos="5252"/>
              </w:tabs>
              <w:spacing w:before="55"/>
              <w:rPr>
                <w:sz w:val="28"/>
              </w:rPr>
            </w:pPr>
            <w:r>
              <w:rPr>
                <w:sz w:val="28"/>
              </w:rPr>
              <w:t>Знакомиться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proofErr w:type="gramStart"/>
            <w:r>
              <w:rPr>
                <w:w w:val="95"/>
                <w:sz w:val="28"/>
              </w:rPr>
              <w:t>приѐмами</w:t>
            </w:r>
            <w:proofErr w:type="gramEnd"/>
            <w:r>
              <w:rPr>
                <w:w w:val="95"/>
                <w:sz w:val="28"/>
              </w:rPr>
              <w:tab/>
            </w:r>
            <w:r>
              <w:rPr>
                <w:sz w:val="28"/>
              </w:rPr>
              <w:t>исполнения</w:t>
            </w:r>
            <w:r>
              <w:rPr>
                <w:sz w:val="28"/>
              </w:rPr>
              <w:tab/>
              <w:t>традиционных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</w:tbl>
    <w:p w:rsidR="000633CC" w:rsidRDefault="000633CC">
      <w:pPr>
        <w:rPr>
          <w:rFonts w:ascii="Georgia" w:hAnsi="Georgia"/>
          <w:sz w:val="24"/>
        </w:rPr>
        <w:sectPr w:rsidR="000633CC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3"/>
        <w:gridCol w:w="2708"/>
      </w:tblGrid>
      <w:tr w:rsidR="000633CC">
        <w:trPr>
          <w:trHeight w:val="176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орнаментов, украшающих посуду Гжели и Хохломы; осваивать простые кистевые </w:t>
            </w:r>
            <w:proofErr w:type="gramStart"/>
            <w:r>
              <w:rPr>
                <w:sz w:val="28"/>
              </w:rPr>
              <w:t>при</w:t>
            </w:r>
            <w:proofErr w:type="gramEnd"/>
            <w:r>
              <w:rPr>
                <w:sz w:val="28"/>
              </w:rPr>
              <w:t>ѐмы, свойственные</w:t>
            </w:r>
            <w:r>
              <w:rPr>
                <w:spacing w:val="-50"/>
                <w:sz w:val="28"/>
              </w:rPr>
              <w:t xml:space="preserve"> </w:t>
            </w:r>
            <w:r>
              <w:rPr>
                <w:spacing w:val="-9"/>
                <w:sz w:val="28"/>
              </w:rPr>
              <w:t xml:space="preserve">этим </w:t>
            </w:r>
            <w:r>
              <w:rPr>
                <w:sz w:val="28"/>
              </w:rPr>
              <w:t>промыслам; выполнить эскизы орнаментов, украшающих посуду (по мотивам выбранного художественного промысла).</w:t>
            </w:r>
          </w:p>
        </w:tc>
        <w:tc>
          <w:tcPr>
            <w:tcW w:w="2708" w:type="dxa"/>
          </w:tcPr>
          <w:p w:rsidR="000633CC" w:rsidRDefault="000633CC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0633CC">
        <w:trPr>
          <w:trHeight w:val="1439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1"/>
              <w:jc w:val="both"/>
              <w:rPr>
                <w:sz w:val="28"/>
              </w:rPr>
            </w:pPr>
            <w:r>
              <w:rPr>
                <w:sz w:val="28"/>
              </w:rPr>
      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79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Осваивать навыки создания орнаментов при помощи штампов и трафаретов.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7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1488"/>
                <w:tab w:val="left" w:pos="2347"/>
                <w:tab w:val="left" w:pos="3668"/>
                <w:tab w:val="left" w:pos="5353"/>
                <w:tab w:val="left" w:pos="6866"/>
              </w:tabs>
              <w:spacing w:before="55" w:line="242" w:lineRule="auto"/>
              <w:ind w:right="72"/>
              <w:rPr>
                <w:sz w:val="28"/>
              </w:rPr>
            </w:pPr>
            <w:r>
              <w:rPr>
                <w:sz w:val="28"/>
              </w:rPr>
              <w:t>Получить</w:t>
            </w:r>
            <w:r>
              <w:rPr>
                <w:sz w:val="28"/>
              </w:rPr>
              <w:tab/>
              <w:t>опыт</w:t>
            </w:r>
            <w:r>
              <w:rPr>
                <w:sz w:val="28"/>
              </w:rPr>
              <w:tab/>
              <w:t>создания</w:t>
            </w:r>
            <w:r>
              <w:rPr>
                <w:sz w:val="28"/>
              </w:rPr>
              <w:tab/>
              <w:t>композиции</w:t>
            </w:r>
            <w:r>
              <w:rPr>
                <w:sz w:val="28"/>
              </w:rPr>
              <w:tab/>
              <w:t>орнамента</w:t>
            </w:r>
            <w:r>
              <w:rPr>
                <w:sz w:val="28"/>
              </w:rPr>
              <w:tab/>
            </w:r>
            <w:r>
              <w:rPr>
                <w:spacing w:val="-17"/>
                <w:sz w:val="28"/>
              </w:rPr>
              <w:t xml:space="preserve">в </w:t>
            </w:r>
            <w:r>
              <w:rPr>
                <w:sz w:val="28"/>
              </w:rPr>
              <w:t>квадрате (в качестве эскиза росписи женского</w:t>
            </w:r>
            <w:r>
              <w:rPr>
                <w:spacing w:val="-38"/>
                <w:sz w:val="28"/>
              </w:rPr>
              <w:t xml:space="preserve"> </w:t>
            </w:r>
            <w:r>
              <w:rPr>
                <w:sz w:val="28"/>
              </w:rPr>
              <w:t>платка).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1434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6"/>
              <w:jc w:val="both"/>
              <w:rPr>
                <w:sz w:val="28"/>
              </w:rPr>
            </w:pPr>
            <w:r>
              <w:rPr>
                <w:sz w:val="28"/>
              </w:rPr>
      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ind w:right="75"/>
              <w:jc w:val="both"/>
              <w:rPr>
                <w:sz w:val="28"/>
              </w:rPr>
            </w:pPr>
            <w:r>
              <w:rPr>
                <w:sz w:val="28"/>
              </w:rPr>
              <w:t>Создать эскиз макета паркового пространства или участвовать в коллективной работе по созданию такого макета.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1435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492"/>
              <w:rPr>
                <w:sz w:val="28"/>
              </w:rPr>
            </w:pPr>
            <w:r>
              <w:rPr>
                <w:sz w:val="28"/>
              </w:rPr>
              <w:t>Создать</w:t>
            </w:r>
            <w:r>
              <w:rPr>
                <w:spacing w:val="-2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9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рисунков</w:t>
            </w:r>
            <w:r>
              <w:rPr>
                <w:spacing w:val="-29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объѐмных</w:t>
            </w:r>
            <w:r>
              <w:rPr>
                <w:spacing w:val="-29"/>
                <w:sz w:val="28"/>
              </w:rPr>
              <w:t xml:space="preserve"> </w:t>
            </w:r>
            <w:r>
              <w:rPr>
                <w:sz w:val="28"/>
              </w:rPr>
              <w:t>аппликаций</w:t>
            </w:r>
            <w:r>
              <w:rPr>
                <w:spacing w:val="-27"/>
                <w:sz w:val="28"/>
              </w:rPr>
              <w:t xml:space="preserve"> </w:t>
            </w:r>
            <w:r>
              <w:rPr>
                <w:spacing w:val="-20"/>
                <w:sz w:val="28"/>
              </w:rPr>
              <w:t xml:space="preserve">из </w:t>
            </w:r>
            <w:r>
              <w:rPr>
                <w:sz w:val="28"/>
              </w:rPr>
              <w:t>цветной бумаги эскизы разнообразных малых архитектурных форм, наполняющих городское пространство.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796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1593"/>
                <w:tab w:val="left" w:pos="1949"/>
                <w:tab w:val="left" w:pos="3481"/>
                <w:tab w:val="left" w:pos="4220"/>
                <w:tab w:val="left" w:pos="5723"/>
                <w:tab w:val="left" w:pos="6059"/>
              </w:tabs>
              <w:spacing w:before="55"/>
              <w:ind w:right="76"/>
              <w:rPr>
                <w:sz w:val="28"/>
              </w:rPr>
            </w:pPr>
            <w:r>
              <w:rPr>
                <w:sz w:val="28"/>
              </w:rPr>
              <w:t>Придумать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нарисовать</w:t>
            </w:r>
            <w:r>
              <w:rPr>
                <w:sz w:val="28"/>
              </w:rPr>
              <w:tab/>
              <w:t>(или</w:t>
            </w:r>
            <w:r>
              <w:rPr>
                <w:sz w:val="28"/>
              </w:rPr>
              <w:tab/>
              <w:t>выполнить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технике </w:t>
            </w:r>
            <w:proofErr w:type="spellStart"/>
            <w:r>
              <w:rPr>
                <w:sz w:val="28"/>
              </w:rPr>
              <w:t>бумагопластики</w:t>
            </w:r>
            <w:proofErr w:type="spellEnd"/>
            <w:r>
              <w:rPr>
                <w:sz w:val="28"/>
              </w:rPr>
              <w:t>) транспортное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средство.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1435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1"/>
              <w:ind w:right="283"/>
              <w:rPr>
                <w:sz w:val="28"/>
              </w:rPr>
            </w:pPr>
            <w:r>
              <w:rPr>
                <w:sz w:val="28"/>
              </w:rPr>
      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58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208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ind w:right="410"/>
              <w:rPr>
                <w:sz w:val="28"/>
              </w:rPr>
            </w:pPr>
            <w:r>
              <w:rPr>
                <w:sz w:val="28"/>
              </w:rPr>
              <w:t xml:space="preserve">Рассматривать и обсуждать содержание работы художника, </w:t>
            </w:r>
            <w:proofErr w:type="spellStart"/>
            <w:r>
              <w:rPr>
                <w:sz w:val="28"/>
              </w:rPr>
              <w:t>ценностно</w:t>
            </w:r>
            <w:proofErr w:type="spellEnd"/>
            <w:r>
              <w:rPr>
                <w:sz w:val="28"/>
              </w:rPr>
      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ind w:right="35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 Устный опрос</w:t>
            </w:r>
          </w:p>
        </w:tc>
      </w:tr>
      <w:tr w:rsidR="000633CC">
        <w:trPr>
          <w:trHeight w:val="1117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ind w:right="124"/>
              <w:rPr>
                <w:sz w:val="28"/>
              </w:rPr>
            </w:pPr>
            <w:r>
              <w:rPr>
                <w:sz w:val="28"/>
              </w:rPr>
              <w:t xml:space="preserve">Рассматривать и анализировать архитектурные постройки своего города (села), характерные особенности улиц и площадей, выделять центральные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ind w:right="35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 Устный опрос</w:t>
            </w:r>
          </w:p>
        </w:tc>
      </w:tr>
    </w:tbl>
    <w:p w:rsidR="000633CC" w:rsidRDefault="000633CC">
      <w:pPr>
        <w:rPr>
          <w:rFonts w:ascii="Georgia" w:hAnsi="Georgia"/>
          <w:sz w:val="24"/>
        </w:rPr>
        <w:sectPr w:rsidR="000633CC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3"/>
        <w:gridCol w:w="2708"/>
      </w:tblGrid>
      <w:tr w:rsidR="000633CC">
        <w:trPr>
          <w:trHeight w:val="2405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9"/>
              <w:rPr>
                <w:sz w:val="28"/>
              </w:rPr>
            </w:pPr>
            <w:r>
              <w:rPr>
                <w:sz w:val="28"/>
              </w:rPr>
              <w:lastRenderedPageBreak/>
              <w:t>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</w:t>
            </w:r>
          </w:p>
          <w:p w:rsidR="000633CC" w:rsidRDefault="00D95FA6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обсуждать увиденные памятники.</w:t>
            </w:r>
          </w:p>
        </w:tc>
        <w:tc>
          <w:tcPr>
            <w:tcW w:w="2708" w:type="dxa"/>
          </w:tcPr>
          <w:p w:rsidR="000633CC" w:rsidRDefault="000633CC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0633CC">
        <w:trPr>
          <w:trHeight w:val="2083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2160"/>
                <w:tab w:val="left" w:pos="4312"/>
                <w:tab w:val="left" w:pos="6304"/>
              </w:tabs>
              <w:spacing w:before="55"/>
              <w:ind w:right="63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Объяснять</w:t>
            </w:r>
            <w:r>
              <w:rPr>
                <w:sz w:val="28"/>
              </w:rPr>
              <w:tab/>
              <w:t>назначение</w:t>
            </w:r>
            <w:r>
              <w:rPr>
                <w:sz w:val="28"/>
              </w:rPr>
              <w:tab/>
              <w:t>основных</w:t>
            </w:r>
            <w:r>
              <w:rPr>
                <w:sz w:val="28"/>
              </w:rPr>
              <w:tab/>
              <w:t>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празднике.</w:t>
            </w:r>
            <w:proofErr w:type="gramEnd"/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797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1483"/>
                <w:tab w:val="left" w:pos="2933"/>
                <w:tab w:val="left" w:pos="4018"/>
                <w:tab w:val="left" w:pos="5565"/>
                <w:tab w:val="left" w:pos="6852"/>
              </w:tabs>
              <w:spacing w:before="55"/>
              <w:ind w:right="69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z w:val="28"/>
              </w:rPr>
              <w:tab/>
              <w:t>основные</w:t>
            </w:r>
            <w:r>
              <w:rPr>
                <w:sz w:val="28"/>
              </w:rPr>
              <w:tab/>
              <w:t>жанры</w:t>
            </w:r>
            <w:r>
              <w:rPr>
                <w:sz w:val="28"/>
              </w:rPr>
              <w:tab/>
              <w:t>живописи,</w:t>
            </w:r>
            <w:r>
              <w:rPr>
                <w:sz w:val="28"/>
              </w:rPr>
              <w:tab/>
              <w:t>графики</w:t>
            </w:r>
            <w:r>
              <w:rPr>
                <w:sz w:val="28"/>
              </w:rPr>
              <w:tab/>
            </w:r>
            <w:r>
              <w:rPr>
                <w:spacing w:val="-17"/>
                <w:sz w:val="28"/>
              </w:rPr>
              <w:t xml:space="preserve">и </w:t>
            </w:r>
            <w:r>
              <w:rPr>
                <w:sz w:val="28"/>
              </w:rPr>
              <w:t>скульптуры, определяемые предметом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изображения.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175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11"/>
              <w:rPr>
                <w:sz w:val="28"/>
              </w:rPr>
            </w:pPr>
            <w:r>
              <w:rPr>
                <w:sz w:val="28"/>
              </w:rPr>
              <w:t xml:space="preserve">Иметь представление об именах крупнейших отечественных художников-пейзажистов: И.И. Шишкина, И.И. Левитана, А.К. </w:t>
            </w:r>
            <w:proofErr w:type="spellStart"/>
            <w:r>
              <w:rPr>
                <w:sz w:val="28"/>
              </w:rPr>
              <w:t>Саврасова</w:t>
            </w:r>
            <w:proofErr w:type="spellEnd"/>
            <w:r>
              <w:rPr>
                <w:sz w:val="28"/>
              </w:rPr>
              <w:t>, В.Д. Поленова,</w:t>
            </w:r>
          </w:p>
          <w:p w:rsidR="000633CC" w:rsidRDefault="00D95FA6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И.К. Айвазовского и других (по выбору учителя), приобретать представления об их</w:t>
            </w:r>
            <w:r>
              <w:rPr>
                <w:spacing w:val="-53"/>
                <w:sz w:val="28"/>
              </w:rPr>
              <w:t xml:space="preserve"> </w:t>
            </w:r>
            <w:r>
              <w:rPr>
                <w:sz w:val="28"/>
              </w:rPr>
              <w:t>произведениях.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58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1439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166"/>
              <w:rPr>
                <w:sz w:val="28"/>
              </w:rPr>
            </w:pPr>
            <w:proofErr w:type="gramStart"/>
            <w:r>
              <w:rPr>
                <w:sz w:val="28"/>
              </w:rPr>
              <w:t>Осуществлять виртуальные</w:t>
            </w:r>
            <w:r>
              <w:rPr>
                <w:spacing w:val="-55"/>
                <w:sz w:val="28"/>
              </w:rPr>
              <w:t xml:space="preserve"> </w:t>
            </w:r>
            <w:r>
              <w:rPr>
                <w:sz w:val="28"/>
              </w:rPr>
              <w:t xml:space="preserve">интерактивные путешествия в художественные музеи, участвовать в исследовательских </w:t>
            </w:r>
            <w:proofErr w:type="spellStart"/>
            <w:r>
              <w:rPr>
                <w:sz w:val="28"/>
              </w:rPr>
              <w:t>квестах</w:t>
            </w:r>
            <w:proofErr w:type="spellEnd"/>
            <w:r>
              <w:rPr>
                <w:sz w:val="28"/>
              </w:rPr>
              <w:t>, в обсуждении впечатлений от виртуальных путешествий.</w:t>
            </w:r>
            <w:proofErr w:type="gramEnd"/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1435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2688"/>
                <w:tab w:val="left" w:pos="5209"/>
              </w:tabs>
              <w:spacing w:before="55"/>
              <w:ind w:right="63"/>
              <w:jc w:val="both"/>
              <w:rPr>
                <w:sz w:val="28"/>
              </w:rPr>
            </w:pPr>
            <w:r>
              <w:rPr>
                <w:sz w:val="28"/>
              </w:rPr>
              <w:t>Иметь представление об именах крупнейших отечественных</w:t>
            </w:r>
            <w:r>
              <w:rPr>
                <w:sz w:val="28"/>
              </w:rPr>
              <w:tab/>
              <w:t>портретистов:</w:t>
            </w:r>
            <w:r>
              <w:rPr>
                <w:sz w:val="28"/>
              </w:rPr>
              <w:tab/>
              <w:t xml:space="preserve">В.И. </w:t>
            </w:r>
            <w:r>
              <w:rPr>
                <w:spacing w:val="-4"/>
                <w:sz w:val="28"/>
              </w:rPr>
              <w:t xml:space="preserve">Сурикова, </w:t>
            </w:r>
            <w:r>
              <w:rPr>
                <w:sz w:val="28"/>
              </w:rPr>
              <w:t>И.Е. Репина, В.А. Серова и других (по выбору учителя), приобретать представления об их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произведениях.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2078"/>
        </w:trPr>
        <w:tc>
          <w:tcPr>
            <w:tcW w:w="7083" w:type="dxa"/>
            <w:tcBorders>
              <w:bottom w:val="single" w:sz="6" w:space="0" w:color="000000"/>
            </w:tcBorders>
          </w:tcPr>
          <w:p w:rsidR="000633CC" w:rsidRDefault="00D95FA6">
            <w:pPr>
              <w:pStyle w:val="TableParagraph"/>
              <w:spacing w:before="55" w:line="242" w:lineRule="auto"/>
              <w:ind w:right="513"/>
              <w:rPr>
                <w:sz w:val="28"/>
              </w:rPr>
            </w:pPr>
            <w:r>
              <w:rPr>
                <w:sz w:val="28"/>
              </w:rPr>
              <w:t>Понимать значения музеев и называть, указывать, где находятся и чему посвящены их коллекции: Государственная Третьяковская галерея, Государственный</w:t>
            </w:r>
            <w:r>
              <w:rPr>
                <w:spacing w:val="-39"/>
                <w:sz w:val="28"/>
              </w:rPr>
              <w:t xml:space="preserve"> </w:t>
            </w:r>
            <w:r>
              <w:rPr>
                <w:sz w:val="28"/>
              </w:rPr>
              <w:t>Эрмитаж,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  <w:r>
              <w:rPr>
                <w:spacing w:val="-35"/>
                <w:sz w:val="28"/>
              </w:rPr>
              <w:t xml:space="preserve"> </w:t>
            </w:r>
            <w:r>
              <w:rPr>
                <w:sz w:val="28"/>
              </w:rPr>
              <w:t>Русский музей, Государственный музей изобразительных искусств имени А.С.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Пушкина.</w:t>
            </w:r>
          </w:p>
        </w:tc>
        <w:tc>
          <w:tcPr>
            <w:tcW w:w="2708" w:type="dxa"/>
            <w:tcBorders>
              <w:bottom w:val="single" w:sz="6" w:space="0" w:color="000000"/>
            </w:tcBorders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791"/>
        </w:trPr>
        <w:tc>
          <w:tcPr>
            <w:tcW w:w="7083" w:type="dxa"/>
            <w:tcBorders>
              <w:top w:val="single" w:sz="6" w:space="0" w:color="000000"/>
            </w:tcBorders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Иметь представление о замечательных художественных музеях России, о коллекциях своих региональных музеев.</w:t>
            </w:r>
          </w:p>
        </w:tc>
        <w:tc>
          <w:tcPr>
            <w:tcW w:w="2708" w:type="dxa"/>
            <w:tcBorders>
              <w:top w:val="single" w:sz="6" w:space="0" w:color="000000"/>
            </w:tcBorders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ind w:right="7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Осваивать </w:t>
            </w:r>
            <w:proofErr w:type="gramStart"/>
            <w:r>
              <w:rPr>
                <w:sz w:val="28"/>
              </w:rPr>
              <w:t>при</w:t>
            </w:r>
            <w:proofErr w:type="gramEnd"/>
            <w:r>
              <w:rPr>
                <w:sz w:val="28"/>
              </w:rPr>
              <w:t>ѐмы работы в графическом редакторе с линиями, геометрическими фигурами, инструментами традиционного рисования.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474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Применять получаемые навыки для усвоения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</w:tbl>
    <w:p w:rsidR="000633CC" w:rsidRDefault="000633CC">
      <w:pPr>
        <w:rPr>
          <w:rFonts w:ascii="Georgia" w:hAnsi="Georgia"/>
          <w:sz w:val="24"/>
        </w:rPr>
        <w:sectPr w:rsidR="000633CC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3"/>
        <w:gridCol w:w="2708"/>
      </w:tblGrid>
      <w:tr w:rsidR="000633CC">
        <w:trPr>
          <w:trHeight w:val="208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0"/>
              <w:ind w:right="321"/>
              <w:rPr>
                <w:sz w:val="28"/>
              </w:rPr>
            </w:pPr>
            <w:r>
              <w:rPr>
                <w:sz w:val="28"/>
              </w:rPr>
              <w:lastRenderedPageBreak/>
              <w:t>определѐнных учебных тем, например: исследования свойств ритма и построения ритмических композиций, составления орнаментов путѐ</w:t>
            </w:r>
            <w:proofErr w:type="gramStart"/>
            <w:r>
              <w:rPr>
                <w:sz w:val="28"/>
              </w:rPr>
              <w:t>м</w:t>
            </w:r>
            <w:proofErr w:type="gramEnd"/>
            <w:r>
              <w:rPr>
                <w:sz w:val="28"/>
              </w:rPr>
              <w:t xml:space="preserve"> различных </w:t>
            </w:r>
            <w:r>
              <w:rPr>
                <w:spacing w:val="-3"/>
                <w:sz w:val="28"/>
              </w:rPr>
              <w:t xml:space="preserve">повторений </w:t>
            </w:r>
            <w:r>
              <w:rPr>
                <w:sz w:val="28"/>
              </w:rPr>
              <w:t>рисунка узора, простого повторения (раппорт), экспериментируя на свойствах симметрии; создание паттернов.</w:t>
            </w:r>
          </w:p>
        </w:tc>
        <w:tc>
          <w:tcPr>
            <w:tcW w:w="2708" w:type="dxa"/>
          </w:tcPr>
          <w:p w:rsidR="000633CC" w:rsidRDefault="000633CC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0633CC">
        <w:trPr>
          <w:trHeight w:val="1440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9"/>
              <w:jc w:val="both"/>
              <w:rPr>
                <w:sz w:val="28"/>
              </w:rPr>
            </w:pPr>
            <w:r>
              <w:rPr>
                <w:sz w:val="28"/>
              </w:rPr>
      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117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8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Осваивать приѐмы соединения шрифта и векторного изображения при создании, например, поздравительных открыток, афиши.</w:t>
            </w:r>
            <w:proofErr w:type="gramEnd"/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757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Осваивать </w:t>
            </w:r>
            <w:proofErr w:type="gramStart"/>
            <w:r>
              <w:rPr>
                <w:sz w:val="28"/>
              </w:rPr>
              <w:t>при</w:t>
            </w:r>
            <w:proofErr w:type="gramEnd"/>
            <w:r>
              <w:rPr>
                <w:sz w:val="28"/>
              </w:rPr>
              <w:t>ѐ</w:t>
            </w:r>
            <w:proofErr w:type="gramStart"/>
            <w:r>
              <w:rPr>
                <w:sz w:val="28"/>
              </w:rPr>
              <w:t>мы</w:t>
            </w:r>
            <w:proofErr w:type="gramEnd"/>
            <w:r>
              <w:rPr>
                <w:sz w:val="28"/>
              </w:rPr>
              <w:t xml:space="preserve"> редактирования </w:t>
            </w:r>
            <w:r>
              <w:rPr>
                <w:spacing w:val="-7"/>
                <w:sz w:val="28"/>
              </w:rPr>
              <w:t xml:space="preserve">цифровых </w:t>
            </w:r>
            <w:r>
              <w:rPr>
                <w:sz w:val="28"/>
              </w:rPr>
              <w:t xml:space="preserve">фотографий с помощью компьютерной программы </w:t>
            </w:r>
            <w:proofErr w:type="spellStart"/>
            <w:r>
              <w:rPr>
                <w:sz w:val="28"/>
              </w:rPr>
              <w:t>Picture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Manager</w:t>
            </w:r>
            <w:proofErr w:type="spellEnd"/>
            <w:r>
              <w:rPr>
                <w:sz w:val="28"/>
              </w:rPr>
              <w:t xml:space="preserve"> (или другой): изменение яркости, контраста и насыщенности цвета, обрезка изображения, поворот,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отражение.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439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      </w:r>
            <w:proofErr w:type="spellStart"/>
            <w:r>
              <w:rPr>
                <w:sz w:val="28"/>
              </w:rPr>
              <w:t>квестов</w:t>
            </w:r>
            <w:proofErr w:type="spellEnd"/>
            <w:r>
              <w:rPr>
                <w:sz w:val="28"/>
              </w:rPr>
              <w:t>, предложенных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учителем.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422"/>
        </w:trPr>
        <w:tc>
          <w:tcPr>
            <w:tcW w:w="7083" w:type="dxa"/>
          </w:tcPr>
          <w:p w:rsidR="000633CC" w:rsidRDefault="00D95FA6">
            <w:pPr>
              <w:pStyle w:val="TableParagraph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 xml:space="preserve">К концу обучения в 4 классе </w:t>
            </w:r>
            <w:proofErr w:type="gramStart"/>
            <w:r>
              <w:rPr>
                <w:rFonts w:ascii="Georgia" w:hAnsi="Georgia"/>
                <w:b/>
                <w:sz w:val="24"/>
              </w:rPr>
              <w:t>обучающийся</w:t>
            </w:r>
            <w:proofErr w:type="gramEnd"/>
            <w:r>
              <w:rPr>
                <w:rFonts w:ascii="Georgia" w:hAnsi="Georgia"/>
                <w:b/>
                <w:sz w:val="24"/>
              </w:rPr>
              <w:t xml:space="preserve"> научится: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Способ оценки</w:t>
            </w:r>
          </w:p>
        </w:tc>
      </w:tr>
      <w:tr w:rsidR="000633CC">
        <w:trPr>
          <w:trHeight w:val="207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76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0"/>
              <w:ind w:right="551"/>
              <w:jc w:val="both"/>
              <w:rPr>
                <w:sz w:val="28"/>
              </w:rPr>
            </w:pPr>
            <w:r>
              <w:rPr>
                <w:sz w:val="28"/>
              </w:rPr>
              <w:t>Приобретать представление о традиционных</w:t>
            </w:r>
            <w:r>
              <w:rPr>
                <w:spacing w:val="-31"/>
                <w:sz w:val="28"/>
              </w:rPr>
              <w:t xml:space="preserve"> </w:t>
            </w:r>
            <w:r>
              <w:rPr>
                <w:sz w:val="28"/>
              </w:rPr>
              <w:t>одеждах разных народов и представление о красоте человека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в разных культурах, применять эти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</w:p>
          <w:p w:rsidR="000633CC" w:rsidRDefault="00D95FA6">
            <w:pPr>
              <w:pStyle w:val="TableParagraph"/>
              <w:spacing w:before="0"/>
              <w:ind w:right="128"/>
              <w:jc w:val="both"/>
              <w:rPr>
                <w:sz w:val="28"/>
              </w:rPr>
            </w:pPr>
            <w:r>
              <w:rPr>
                <w:sz w:val="28"/>
              </w:rPr>
              <w:t>в изображении персонажей сказаний и легенд или</w:t>
            </w:r>
            <w:r>
              <w:rPr>
                <w:spacing w:val="-39"/>
                <w:sz w:val="28"/>
              </w:rPr>
              <w:t xml:space="preserve"> </w:t>
            </w:r>
            <w:r>
              <w:rPr>
                <w:sz w:val="28"/>
              </w:rPr>
              <w:t>просто представителей народов разных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979"/>
              <w:rPr>
                <w:sz w:val="28"/>
              </w:rPr>
            </w:pPr>
            <w:r>
              <w:rPr>
                <w:sz w:val="28"/>
              </w:rPr>
              <w:t>Создавать зарисовки памятников отечественной и мировой архитектуры.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435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</w:tbl>
    <w:p w:rsidR="000633CC" w:rsidRDefault="000633CC">
      <w:pPr>
        <w:rPr>
          <w:rFonts w:ascii="Georgia" w:hAnsi="Georgia"/>
          <w:sz w:val="24"/>
        </w:rPr>
        <w:sectPr w:rsidR="000633CC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3"/>
        <w:gridCol w:w="2708"/>
      </w:tblGrid>
      <w:tr w:rsidR="000633CC">
        <w:trPr>
          <w:trHeight w:val="1440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ind w:right="428"/>
              <w:rPr>
                <w:sz w:val="28"/>
              </w:rPr>
            </w:pPr>
            <w:r>
              <w:rPr>
                <w:sz w:val="28"/>
              </w:rPr>
              <w:lastRenderedPageBreak/>
      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439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0" w:line="319" w:lineRule="exact"/>
              <w:rPr>
                <w:sz w:val="28"/>
              </w:rPr>
            </w:pPr>
            <w:r>
              <w:rPr>
                <w:sz w:val="28"/>
              </w:rPr>
              <w:t>Приобретать опыт создания портретов женских</w:t>
            </w:r>
            <w:r>
              <w:rPr>
                <w:spacing w:val="-5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0633CC" w:rsidRDefault="00D95FA6">
            <w:pPr>
              <w:pStyle w:val="TableParagraph"/>
              <w:spacing w:before="0" w:line="242" w:lineRule="auto"/>
              <w:ind w:right="101"/>
              <w:rPr>
                <w:sz w:val="28"/>
              </w:rPr>
            </w:pPr>
            <w:proofErr w:type="gramStart"/>
            <w:r>
              <w:rPr>
                <w:sz w:val="28"/>
              </w:rPr>
              <w:t>мужских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портрета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пожилого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детского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портрета или автопортрета, портрета персонажа (по представлению из выбранной культурной</w:t>
            </w:r>
            <w:r>
              <w:rPr>
                <w:spacing w:val="-41"/>
                <w:sz w:val="28"/>
              </w:rPr>
              <w:t xml:space="preserve"> </w:t>
            </w:r>
            <w:r>
              <w:rPr>
                <w:sz w:val="28"/>
              </w:rPr>
              <w:t>эпохи).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0" w:line="242" w:lineRule="auto"/>
              <w:rPr>
                <w:sz w:val="28"/>
              </w:rPr>
            </w:pPr>
            <w:r>
              <w:rPr>
                <w:sz w:val="28"/>
              </w:rPr>
              <w:t>Создавать двойной портрет (например, портрет матери и ребѐнка).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322" w:lineRule="exact"/>
              <w:rPr>
                <w:sz w:val="28"/>
              </w:rPr>
            </w:pPr>
            <w:r>
              <w:rPr>
                <w:sz w:val="28"/>
              </w:rPr>
              <w:t>Приобретать опыт создания композиции на тему</w:t>
            </w:r>
          </w:p>
          <w:p w:rsidR="000633CC" w:rsidRDefault="00D95FA6">
            <w:pPr>
              <w:pStyle w:val="TableParagraph"/>
              <w:spacing w:before="0"/>
              <w:rPr>
                <w:sz w:val="28"/>
              </w:rPr>
            </w:pPr>
            <w:r>
              <w:rPr>
                <w:sz w:val="28"/>
              </w:rPr>
              <w:t>«Древнерусский город».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208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176"/>
              <w:rPr>
                <w:sz w:val="28"/>
              </w:rPr>
            </w:pPr>
            <w:r>
              <w:rPr>
                <w:sz w:val="28"/>
              </w:rPr>
              <w:t xml:space="preserve"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</w:t>
            </w:r>
            <w:r>
              <w:rPr>
                <w:w w:val="95"/>
                <w:sz w:val="28"/>
              </w:rPr>
              <w:t>выражается обобщѐнный образ национальной культуры.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175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354"/>
              <w:rPr>
                <w:sz w:val="28"/>
              </w:rPr>
            </w:pPr>
            <w:r>
              <w:rPr>
                <w:sz w:val="28"/>
              </w:rPr>
      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2404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223"/>
              <w:rPr>
                <w:sz w:val="28"/>
              </w:rPr>
            </w:pPr>
            <w:r>
              <w:rPr>
                <w:sz w:val="28"/>
              </w:rPr>
      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</w:t>
            </w:r>
            <w:r>
              <w:rPr>
                <w:spacing w:val="-54"/>
                <w:sz w:val="28"/>
              </w:rPr>
              <w:t xml:space="preserve"> </w:t>
            </w:r>
            <w:r>
              <w:rPr>
                <w:sz w:val="28"/>
              </w:rPr>
              <w:t>разных народов, в разные эпохи.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76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410"/>
              <w:jc w:val="both"/>
              <w:rPr>
                <w:sz w:val="28"/>
              </w:rPr>
            </w:pPr>
            <w:r>
              <w:rPr>
                <w:sz w:val="28"/>
              </w:rPr>
      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вышивке,</w:t>
            </w:r>
            <w:r>
              <w:rPr>
                <w:spacing w:val="-26"/>
                <w:sz w:val="28"/>
              </w:rPr>
              <w:t xml:space="preserve"> </w:t>
            </w:r>
            <w:r>
              <w:rPr>
                <w:sz w:val="28"/>
              </w:rPr>
              <w:t>декоре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головных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уборов,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орнаментах, которые характерны для предметов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быта).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</w:tr>
      <w:tr w:rsidR="000633CC">
        <w:trPr>
          <w:trHeight w:val="176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8"/>
              <w:jc w:val="both"/>
              <w:rPr>
                <w:sz w:val="28"/>
              </w:rPr>
            </w:pPr>
            <w:r>
              <w:rPr>
                <w:sz w:val="28"/>
              </w:rPr>
      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</w:tbl>
    <w:p w:rsidR="000633CC" w:rsidRDefault="000633CC">
      <w:pPr>
        <w:rPr>
          <w:rFonts w:ascii="Georgia" w:hAnsi="Georgia"/>
          <w:sz w:val="24"/>
        </w:rPr>
        <w:sectPr w:rsidR="000633CC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3"/>
        <w:gridCol w:w="2708"/>
      </w:tblGrid>
      <w:tr w:rsidR="000633CC">
        <w:trPr>
          <w:trHeight w:val="1117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ind w:right="68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lastRenderedPageBreak/>
              <w:t>Познакомиться с женским и мужским костюмами в традициях разных народов, со своеобразием одежды в разных культурах и в разные эпохи.</w:t>
            </w:r>
            <w:proofErr w:type="gramEnd"/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>Получить представление о конструкции традиционных жилищ у разных народов, об их связи с окружающей природой.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272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9"/>
              <w:rPr>
                <w:sz w:val="28"/>
              </w:rPr>
            </w:pPr>
            <w:r>
              <w:rPr>
                <w:sz w:val="28"/>
              </w:rPr>
      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401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1"/>
              <w:jc w:val="both"/>
              <w:rPr>
                <w:sz w:val="28"/>
              </w:rPr>
            </w:pPr>
            <w:r>
              <w:rPr>
                <w:sz w:val="28"/>
              </w:rPr>
      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нѐм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ind w:right="20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 Практическая работа</w:t>
            </w:r>
          </w:p>
        </w:tc>
      </w:tr>
      <w:tr w:rsidR="000633CC">
        <w:trPr>
          <w:trHeight w:val="176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9"/>
              <w:jc w:val="both"/>
              <w:rPr>
                <w:sz w:val="28"/>
              </w:rPr>
            </w:pPr>
            <w:r>
              <w:rPr>
                <w:sz w:val="28"/>
              </w:rPr>
      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70" w:line="237" w:lineRule="auto"/>
              <w:ind w:right="206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 Практическая работа</w:t>
            </w:r>
          </w:p>
        </w:tc>
      </w:tr>
      <w:tr w:rsidR="000633CC">
        <w:trPr>
          <w:trHeight w:val="1435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0"/>
              <w:ind w:right="66"/>
              <w:jc w:val="both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4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ч</w:t>
            </w:r>
            <w:proofErr w:type="gramEnd"/>
            <w:r>
              <w:rPr>
                <w:sz w:val="28"/>
              </w:rPr>
              <w:t>ѐм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z w:val="28"/>
              </w:rPr>
              <w:t>заключается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 xml:space="preserve">для </w:t>
            </w:r>
            <w:r>
              <w:rPr>
                <w:sz w:val="28"/>
              </w:rPr>
              <w:t>современных людей сохранения архитектурных памятников       и       исторического       образа       своей и мировой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58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208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11"/>
              <w:rPr>
                <w:sz w:val="28"/>
              </w:rPr>
            </w:pPr>
            <w:proofErr w:type="gramStart"/>
            <w:r>
              <w:rPr>
                <w:sz w:val="28"/>
              </w:rPr>
              <w:t>Формировать восприятие произведений искусства на темы истории и традиций русской отечественной культуры (произведения В.М. Васнецова,</w:t>
            </w:r>
            <w:proofErr w:type="gramEnd"/>
          </w:p>
          <w:p w:rsidR="000633CC" w:rsidRDefault="00D95FA6">
            <w:pPr>
              <w:pStyle w:val="TableParagraph"/>
              <w:spacing w:before="0" w:line="242" w:lineRule="auto"/>
              <w:ind w:right="654"/>
              <w:rPr>
                <w:sz w:val="28"/>
              </w:rPr>
            </w:pPr>
            <w:proofErr w:type="gramStart"/>
            <w:r>
              <w:rPr>
                <w:sz w:val="28"/>
              </w:rPr>
              <w:t xml:space="preserve">А.М. Васнецова, Б.М. </w:t>
            </w:r>
            <w:proofErr w:type="spellStart"/>
            <w:r>
              <w:rPr>
                <w:sz w:val="28"/>
              </w:rPr>
              <w:t>Кустодиева</w:t>
            </w:r>
            <w:proofErr w:type="spellEnd"/>
            <w:r>
              <w:rPr>
                <w:sz w:val="28"/>
              </w:rPr>
              <w:t>, В.И. Сурикова, К.А.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Коровина,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А.Г.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Венецианова,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А.П.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 xml:space="preserve">Рябушкина, И.Я. </w:t>
            </w:r>
            <w:proofErr w:type="spellStart"/>
            <w:r>
              <w:rPr>
                <w:sz w:val="28"/>
              </w:rPr>
              <w:t>Билибина</w:t>
            </w:r>
            <w:proofErr w:type="spellEnd"/>
            <w:r>
              <w:rPr>
                <w:sz w:val="28"/>
              </w:rPr>
              <w:t xml:space="preserve"> и других по выбору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учителя).</w:t>
            </w:r>
            <w:proofErr w:type="gramEnd"/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</w:tbl>
    <w:p w:rsidR="000633CC" w:rsidRDefault="000633CC">
      <w:pPr>
        <w:rPr>
          <w:rFonts w:ascii="Georgia" w:hAnsi="Georgia"/>
          <w:sz w:val="24"/>
        </w:rPr>
        <w:sectPr w:rsidR="000633CC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3"/>
        <w:gridCol w:w="2708"/>
      </w:tblGrid>
      <w:tr w:rsidR="000633CC">
        <w:trPr>
          <w:trHeight w:val="2405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419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Иметь образные представления о каменном древнерусском зодчестве (Московский Кремль, Новгородский детинец, Псковский </w:t>
            </w:r>
            <w:proofErr w:type="spellStart"/>
            <w:r>
              <w:rPr>
                <w:sz w:val="28"/>
              </w:rPr>
              <w:t>кром</w:t>
            </w:r>
            <w:proofErr w:type="spellEnd"/>
            <w:r>
              <w:rPr>
                <w:sz w:val="28"/>
              </w:rPr>
              <w:t>, Казанский кремль и другие с учѐтом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</w:t>
            </w:r>
          </w:p>
        </w:tc>
      </w:tr>
      <w:tr w:rsidR="000633CC">
        <w:trPr>
          <w:trHeight w:val="79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rPr>
                <w:sz w:val="28"/>
              </w:rPr>
            </w:pPr>
            <w:r>
              <w:rPr>
                <w:sz w:val="28"/>
              </w:rPr>
              <w:t>Узнавать соборы Московского Кремля, Софийский собор в Великом Новгороде, храм Покрова на Нерли.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79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9"/>
              <w:rPr>
                <w:sz w:val="28"/>
              </w:rPr>
            </w:pPr>
            <w:r>
              <w:rPr>
                <w:sz w:val="28"/>
              </w:rPr>
              <w:t xml:space="preserve">Называть и объяснять содержание памятника К. Минину и Д. Пожарскому скульптора И.П. </w:t>
            </w:r>
            <w:proofErr w:type="spellStart"/>
            <w:r>
              <w:rPr>
                <w:sz w:val="28"/>
              </w:rPr>
              <w:t>Мартоса</w:t>
            </w:r>
            <w:proofErr w:type="spellEnd"/>
            <w:r>
              <w:rPr>
                <w:sz w:val="28"/>
              </w:rPr>
              <w:t xml:space="preserve"> в Москве.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3370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1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Различать основные памятники наиболее значимых мемориальных ансамблей и объяснять их особое значение в жизни людей (мемориальные ансамбли:</w:t>
            </w:r>
            <w:proofErr w:type="gramEnd"/>
            <w:r>
              <w:rPr>
                <w:sz w:val="28"/>
              </w:rPr>
              <w:t xml:space="preserve"> Могила Неизвестного Солдата в Москве; памятни</w:t>
            </w:r>
            <w:proofErr w:type="gramStart"/>
            <w:r>
              <w:rPr>
                <w:sz w:val="28"/>
              </w:rPr>
              <w:t>к-</w:t>
            </w:r>
            <w:proofErr w:type="gramEnd"/>
            <w:r>
              <w:rPr>
                <w:sz w:val="28"/>
              </w:rPr>
              <w:t xml:space="preserve"> ансамбль «Героям Сталинградской битвы» на Мамаевом кургане, «Воин-освободитель» в берлинском </w:t>
            </w:r>
            <w:proofErr w:type="spellStart"/>
            <w:r>
              <w:rPr>
                <w:sz w:val="28"/>
              </w:rPr>
              <w:t>Трептов</w:t>
            </w:r>
            <w:proofErr w:type="spellEnd"/>
            <w:r>
              <w:rPr>
                <w:sz w:val="28"/>
              </w:rPr>
              <w:t xml:space="preserve">- парке, Пискарѐвский мемориал в Санкт-Петербурге </w:t>
            </w:r>
            <w:r>
              <w:rPr>
                <w:spacing w:val="-39"/>
                <w:sz w:val="28"/>
              </w:rPr>
              <w:t xml:space="preserve">и </w:t>
            </w:r>
            <w:r>
              <w:rPr>
                <w:sz w:val="28"/>
              </w:rPr>
              <w:t>другие по выбору учителя), иметь представление о правилах поведения при посещении мемориальных памятников.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ind w:right="35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 Устный опрос</w:t>
            </w:r>
          </w:p>
        </w:tc>
      </w:tr>
      <w:tr w:rsidR="000633CC">
        <w:trPr>
          <w:trHeight w:val="1440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117"/>
              <w:rPr>
                <w:sz w:val="28"/>
              </w:rPr>
            </w:pPr>
            <w:r>
              <w:rPr>
                <w:sz w:val="28"/>
              </w:rPr>
      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207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7"/>
              <w:jc w:val="both"/>
              <w:rPr>
                <w:sz w:val="28"/>
              </w:rPr>
            </w:pPr>
            <w:r>
              <w:rPr>
                <w:sz w:val="28"/>
              </w:rPr>
      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ind w:right="35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Наблюдение Устный опрос</w:t>
            </w:r>
          </w:p>
        </w:tc>
      </w:tr>
      <w:tr w:rsidR="000633CC">
        <w:trPr>
          <w:trHeight w:val="1113"/>
        </w:trPr>
        <w:tc>
          <w:tcPr>
            <w:tcW w:w="7083" w:type="dxa"/>
            <w:tcBorders>
              <w:bottom w:val="single" w:sz="6" w:space="0" w:color="000000"/>
            </w:tcBorders>
          </w:tcPr>
          <w:p w:rsidR="000633CC" w:rsidRDefault="00D95FA6">
            <w:pPr>
              <w:pStyle w:val="TableParagraph"/>
              <w:spacing w:before="55" w:line="242" w:lineRule="auto"/>
              <w:ind w:right="78"/>
              <w:jc w:val="both"/>
              <w:rPr>
                <w:sz w:val="28"/>
              </w:rPr>
            </w:pPr>
            <w:r>
              <w:rPr>
                <w:sz w:val="28"/>
              </w:rPr>
      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      </w:r>
          </w:p>
        </w:tc>
        <w:tc>
          <w:tcPr>
            <w:tcW w:w="2708" w:type="dxa"/>
            <w:tcBorders>
              <w:bottom w:val="single" w:sz="6" w:space="0" w:color="000000"/>
            </w:tcBorders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Устный опрос</w:t>
            </w:r>
          </w:p>
        </w:tc>
      </w:tr>
      <w:tr w:rsidR="000633CC">
        <w:trPr>
          <w:trHeight w:val="1761"/>
        </w:trPr>
        <w:tc>
          <w:tcPr>
            <w:tcW w:w="7083" w:type="dxa"/>
            <w:tcBorders>
              <w:top w:val="single" w:sz="6" w:space="0" w:color="000000"/>
            </w:tcBorders>
          </w:tcPr>
          <w:p w:rsidR="000633CC" w:rsidRDefault="00D95FA6">
            <w:pPr>
              <w:pStyle w:val="TableParagraph"/>
              <w:spacing w:before="55"/>
              <w:ind w:right="7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      </w:r>
            <w:proofErr w:type="spellStart"/>
            <w:r>
              <w:rPr>
                <w:sz w:val="28"/>
              </w:rPr>
              <w:t>Paint</w:t>
            </w:r>
            <w:proofErr w:type="spellEnd"/>
            <w:r>
              <w:rPr>
                <w:sz w:val="28"/>
              </w:rPr>
              <w:t>: изображение линии горизонта и точки схода, перспективных сокращений, цветовых и тональных изменений.</w:t>
            </w:r>
          </w:p>
        </w:tc>
        <w:tc>
          <w:tcPr>
            <w:tcW w:w="2708" w:type="dxa"/>
            <w:tcBorders>
              <w:top w:val="single" w:sz="6" w:space="0" w:color="000000"/>
            </w:tcBorders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470"/>
        </w:trPr>
        <w:tc>
          <w:tcPr>
            <w:tcW w:w="7083" w:type="dxa"/>
          </w:tcPr>
          <w:p w:rsidR="000633CC" w:rsidRDefault="00D95FA6">
            <w:pPr>
              <w:pStyle w:val="TableParagraph"/>
              <w:tabs>
                <w:tab w:val="left" w:pos="2343"/>
                <w:tab w:val="left" w:pos="4105"/>
                <w:tab w:val="left" w:pos="5502"/>
                <w:tab w:val="left" w:pos="5843"/>
              </w:tabs>
              <w:spacing w:before="50"/>
              <w:rPr>
                <w:sz w:val="28"/>
              </w:rPr>
            </w:pPr>
            <w:r>
              <w:rPr>
                <w:sz w:val="28"/>
              </w:rPr>
              <w:t xml:space="preserve">Моделировать 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z w:val="28"/>
              </w:rPr>
              <w:tab/>
              <w:t>графическом</w:t>
            </w:r>
            <w:r>
              <w:rPr>
                <w:sz w:val="28"/>
              </w:rPr>
              <w:tab/>
              <w:t>редакторе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помощью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58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</w:tbl>
    <w:p w:rsidR="000633CC" w:rsidRDefault="000633CC">
      <w:pPr>
        <w:rPr>
          <w:rFonts w:ascii="Georgia" w:hAnsi="Georgia"/>
          <w:sz w:val="24"/>
        </w:rPr>
        <w:sectPr w:rsidR="000633CC">
          <w:pgSz w:w="11910" w:h="16840"/>
          <w:pgMar w:top="1100" w:right="90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83"/>
        <w:gridCol w:w="2708"/>
      </w:tblGrid>
      <w:tr w:rsidR="000633CC">
        <w:trPr>
          <w:trHeight w:val="1117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 w:line="242" w:lineRule="auto"/>
              <w:ind w:right="74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инструментов геометрических фигур конструкцию традиционного крестьянского деревянного дома (избы) и различные варианты его устройства.</w:t>
            </w:r>
          </w:p>
        </w:tc>
        <w:tc>
          <w:tcPr>
            <w:tcW w:w="2708" w:type="dxa"/>
          </w:tcPr>
          <w:p w:rsidR="000633CC" w:rsidRDefault="000633CC"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</w:tr>
      <w:tr w:rsidR="000633CC">
        <w:trPr>
          <w:trHeight w:val="111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9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 поисковую систему для знакомства с разными видами деревянного дома на основе избы и традициями и еѐ украшений.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175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70"/>
              <w:jc w:val="both"/>
              <w:rPr>
                <w:sz w:val="28"/>
              </w:rPr>
            </w:pPr>
            <w:r>
              <w:rPr>
                <w:sz w:val="28"/>
              </w:rPr>
              <w:t>Осваивать строение юрты, моделируя еѐ конструкцию в графическом редакторе с помощью инструментов геометрических фигур, находить в поисковой системе разнообразные модели юрты, еѐ украшения, внешний и внутренний вид юрты.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2083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5"/>
              <w:jc w:val="both"/>
              <w:rPr>
                <w:sz w:val="28"/>
              </w:rPr>
            </w:pPr>
            <w:r>
              <w:rPr>
                <w:sz w:val="28"/>
              </w:rPr>
      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2078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66"/>
              <w:jc w:val="both"/>
              <w:rPr>
                <w:sz w:val="28"/>
              </w:rPr>
            </w:pPr>
            <w:r>
              <w:rPr>
                <w:sz w:val="28"/>
              </w:rPr>
      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6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60"/>
              <w:ind w:right="216"/>
              <w:rPr>
                <w:sz w:val="28"/>
              </w:rPr>
            </w:pPr>
            <w:r>
              <w:rPr>
                <w:sz w:val="28"/>
              </w:rPr>
              <w:t>Освоить анимацию простого повторяющегося движения изображения в виртуальном редакторе GIF-анимации.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spacing w:before="6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2405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ind w:right="166"/>
              <w:rPr>
                <w:sz w:val="28"/>
              </w:rPr>
            </w:pPr>
            <w:r>
              <w:rPr>
                <w:sz w:val="28"/>
              </w:rPr>
              <w:t xml:space="preserve">Освоить и проводить компьютерные презентации в программе </w:t>
            </w:r>
            <w:proofErr w:type="spellStart"/>
            <w:r>
              <w:rPr>
                <w:sz w:val="28"/>
              </w:rPr>
              <w:t>PowerPoint</w:t>
            </w:r>
            <w:proofErr w:type="spellEnd"/>
            <w:r>
              <w:rPr>
                <w:sz w:val="28"/>
              </w:rPr>
      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</w:t>
            </w:r>
          </w:p>
          <w:p w:rsidR="000633CC" w:rsidRDefault="00D95FA6">
            <w:pPr>
              <w:pStyle w:val="TableParagraph"/>
              <w:spacing w:before="3"/>
              <w:ind w:right="611"/>
              <w:rPr>
                <w:sz w:val="28"/>
              </w:rPr>
            </w:pPr>
            <w:r>
              <w:rPr>
                <w:sz w:val="28"/>
              </w:rPr>
              <w:t>важных определений, названий, положений, которые надо помнить и знать.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  <w:tr w:rsidR="000633CC">
        <w:trPr>
          <w:trHeight w:val="791"/>
        </w:trPr>
        <w:tc>
          <w:tcPr>
            <w:tcW w:w="7083" w:type="dxa"/>
          </w:tcPr>
          <w:p w:rsidR="000633CC" w:rsidRDefault="00D95FA6">
            <w:pPr>
              <w:pStyle w:val="TableParagraph"/>
              <w:spacing w:before="55"/>
              <w:rPr>
                <w:sz w:val="28"/>
              </w:rPr>
            </w:pPr>
            <w:r>
              <w:rPr>
                <w:sz w:val="28"/>
              </w:rPr>
              <w:t>Совершать виртуальные тематические путешествия по художественным музеям мира.</w:t>
            </w:r>
          </w:p>
        </w:tc>
        <w:tc>
          <w:tcPr>
            <w:tcW w:w="2708" w:type="dxa"/>
          </w:tcPr>
          <w:p w:rsidR="000633CC" w:rsidRDefault="00D95FA6">
            <w:pPr>
              <w:pStyle w:val="TableParagraph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</w:tr>
    </w:tbl>
    <w:p w:rsidR="000633CC" w:rsidRDefault="000633CC">
      <w:pPr>
        <w:pStyle w:val="a3"/>
        <w:rPr>
          <w:b/>
          <w:sz w:val="20"/>
        </w:rPr>
      </w:pPr>
    </w:p>
    <w:p w:rsidR="000633CC" w:rsidRDefault="000633CC">
      <w:pPr>
        <w:pStyle w:val="a3"/>
        <w:spacing w:before="1"/>
        <w:rPr>
          <w:b/>
          <w:sz w:val="18"/>
        </w:rPr>
      </w:pPr>
    </w:p>
    <w:p w:rsidR="000633CC" w:rsidRDefault="00D95FA6">
      <w:pPr>
        <w:pStyle w:val="a5"/>
        <w:numPr>
          <w:ilvl w:val="0"/>
          <w:numId w:val="1"/>
        </w:numPr>
        <w:tabs>
          <w:tab w:val="left" w:pos="1427"/>
        </w:tabs>
        <w:spacing w:before="100"/>
        <w:ind w:left="1426" w:hanging="294"/>
        <w:jc w:val="both"/>
        <w:rPr>
          <w:b/>
          <w:sz w:val="24"/>
        </w:rPr>
      </w:pPr>
      <w:r>
        <w:rPr>
          <w:b/>
          <w:sz w:val="24"/>
        </w:rPr>
        <w:t xml:space="preserve">Требования к выставлению отметок </w:t>
      </w:r>
      <w:r>
        <w:rPr>
          <w:b/>
          <w:spacing w:val="-3"/>
          <w:sz w:val="24"/>
        </w:rPr>
        <w:t xml:space="preserve">за </w:t>
      </w:r>
      <w:r>
        <w:rPr>
          <w:b/>
          <w:sz w:val="24"/>
        </w:rPr>
        <w:t>промежуточную</w:t>
      </w:r>
      <w:r>
        <w:rPr>
          <w:b/>
          <w:spacing w:val="-27"/>
          <w:sz w:val="24"/>
        </w:rPr>
        <w:t xml:space="preserve"> </w:t>
      </w:r>
      <w:r>
        <w:rPr>
          <w:b/>
          <w:sz w:val="24"/>
        </w:rPr>
        <w:t>аттестацию</w:t>
      </w:r>
    </w:p>
    <w:p w:rsidR="000633CC" w:rsidRDefault="00D95FA6">
      <w:pPr>
        <w:pStyle w:val="a3"/>
        <w:spacing w:before="2"/>
        <w:ind w:left="1133" w:right="229"/>
        <w:jc w:val="both"/>
      </w:pPr>
      <w:r>
        <w:t>В первом классе обучение проводится без балльного оценивания знаний обучающихся.</w:t>
      </w:r>
    </w:p>
    <w:p w:rsidR="000633CC" w:rsidRDefault="00D95FA6">
      <w:pPr>
        <w:pStyle w:val="a3"/>
        <w:spacing w:before="4" w:line="237" w:lineRule="auto"/>
        <w:ind w:left="1133" w:right="229"/>
        <w:jc w:val="both"/>
      </w:pPr>
      <w:r>
        <w:t>Промежуточная аттестация обучающихся вторых-четвертых классов осуществляется по пятибалльной системе оценивания. Для тестовых работ, результат прохождения которых фиксируется в ином количестве баллов или иных значениях, педагогом</w:t>
      </w:r>
    </w:p>
    <w:p w:rsidR="000633CC" w:rsidRDefault="000633CC">
      <w:pPr>
        <w:spacing w:line="237" w:lineRule="auto"/>
        <w:jc w:val="both"/>
        <w:sectPr w:rsidR="000633CC">
          <w:pgSz w:w="11910" w:h="16840"/>
          <w:pgMar w:top="1100" w:right="900" w:bottom="280" w:left="0" w:header="720" w:footer="720" w:gutter="0"/>
          <w:cols w:space="720"/>
        </w:sectPr>
      </w:pPr>
    </w:p>
    <w:p w:rsidR="000633CC" w:rsidRDefault="00D95FA6">
      <w:pPr>
        <w:pStyle w:val="a3"/>
        <w:spacing w:before="86"/>
        <w:ind w:left="1133" w:right="227"/>
        <w:jc w:val="both"/>
      </w:pPr>
      <w:r>
        <w:lastRenderedPageBreak/>
        <w:t>разрабатывается шкала перерасчета полученного результата в отметку по пятибалльной шкале.</w:t>
      </w:r>
    </w:p>
    <w:p w:rsidR="000633CC" w:rsidRDefault="00D95FA6">
      <w:pPr>
        <w:pStyle w:val="a3"/>
        <w:spacing w:before="2"/>
        <w:ind w:left="1133" w:right="226"/>
        <w:jc w:val="both"/>
      </w:pPr>
      <w:r>
        <w:t xml:space="preserve">Отметки за годовую письменную работу </w:t>
      </w:r>
      <w:proofErr w:type="gramStart"/>
      <w:r>
        <w:t>обучающихся</w:t>
      </w:r>
      <w:proofErr w:type="gramEnd"/>
      <w:r>
        <w:t xml:space="preserve"> имеют приоритет над отметками за другие письменные работы, которые выполнялись обучающимися в течение учебного года, при расчете годовой отметки.</w:t>
      </w:r>
    </w:p>
    <w:p w:rsidR="000633CC" w:rsidRDefault="00D95FA6">
      <w:pPr>
        <w:pStyle w:val="a3"/>
        <w:spacing w:before="4"/>
        <w:ind w:left="1133" w:right="231"/>
        <w:jc w:val="both"/>
      </w:pPr>
      <w:r>
        <w:t xml:space="preserve">Отметки за промежуточную аттестацию фиксируются педагогом в журнале успеваемости и дневнике </w:t>
      </w:r>
      <w:proofErr w:type="gramStart"/>
      <w:r>
        <w:t>обучающегося</w:t>
      </w:r>
      <w:proofErr w:type="gramEnd"/>
      <w:r>
        <w:t xml:space="preserve"> (электронном журнале) в сроки и порядке, предусмотренном локальным нормативным актом школы.</w:t>
      </w:r>
    </w:p>
    <w:p w:rsidR="000633CC" w:rsidRDefault="000633CC">
      <w:pPr>
        <w:pStyle w:val="a3"/>
        <w:rPr>
          <w:sz w:val="26"/>
        </w:rPr>
      </w:pPr>
    </w:p>
    <w:p w:rsidR="000633CC" w:rsidRDefault="000633CC">
      <w:pPr>
        <w:pStyle w:val="a3"/>
        <w:spacing w:before="10"/>
        <w:rPr>
          <w:sz w:val="21"/>
        </w:rPr>
      </w:pPr>
    </w:p>
    <w:p w:rsidR="000633CC" w:rsidRDefault="00D95FA6">
      <w:pPr>
        <w:pStyle w:val="Heading1"/>
        <w:numPr>
          <w:ilvl w:val="0"/>
          <w:numId w:val="1"/>
        </w:numPr>
        <w:tabs>
          <w:tab w:val="left" w:pos="1422"/>
        </w:tabs>
        <w:spacing w:before="1" w:after="5"/>
        <w:ind w:left="1421" w:hanging="289"/>
      </w:pPr>
      <w:r>
        <w:t>График контрольных</w:t>
      </w:r>
      <w:r>
        <w:rPr>
          <w:spacing w:val="-7"/>
        </w:rPr>
        <w:t xml:space="preserve"> </w:t>
      </w:r>
      <w:r>
        <w:t>мероприятий</w:t>
      </w:r>
    </w:p>
    <w:tbl>
      <w:tblPr>
        <w:tblStyle w:val="TableNormal"/>
        <w:tblW w:w="0" w:type="auto"/>
        <w:tblInd w:w="1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46"/>
        <w:gridCol w:w="2315"/>
        <w:gridCol w:w="2565"/>
        <w:gridCol w:w="2272"/>
      </w:tblGrid>
      <w:tr w:rsidR="000633CC">
        <w:trPr>
          <w:trHeight w:val="724"/>
        </w:trPr>
        <w:tc>
          <w:tcPr>
            <w:tcW w:w="2646" w:type="dxa"/>
          </w:tcPr>
          <w:p w:rsidR="000633CC" w:rsidRDefault="00D95FA6">
            <w:pPr>
              <w:pStyle w:val="TableParagraph"/>
              <w:spacing w:before="82" w:line="254" w:lineRule="auto"/>
              <w:ind w:right="813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Контрольное мероприятие</w:t>
            </w:r>
          </w:p>
        </w:tc>
        <w:tc>
          <w:tcPr>
            <w:tcW w:w="2315" w:type="dxa"/>
          </w:tcPr>
          <w:p w:rsidR="000633CC" w:rsidRDefault="00D95FA6">
            <w:pPr>
              <w:pStyle w:val="TableParagraph"/>
              <w:spacing w:before="82"/>
              <w:ind w:left="81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Тип контроля</w:t>
            </w:r>
          </w:p>
        </w:tc>
        <w:tc>
          <w:tcPr>
            <w:tcW w:w="2565" w:type="dxa"/>
          </w:tcPr>
          <w:p w:rsidR="000633CC" w:rsidRDefault="00D95FA6">
            <w:pPr>
              <w:pStyle w:val="TableParagraph"/>
              <w:spacing w:before="82"/>
              <w:ind w:left="80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Срок проведения</w:t>
            </w:r>
          </w:p>
        </w:tc>
        <w:tc>
          <w:tcPr>
            <w:tcW w:w="2272" w:type="dxa"/>
          </w:tcPr>
          <w:p w:rsidR="000633CC" w:rsidRDefault="00D95FA6">
            <w:pPr>
              <w:pStyle w:val="TableParagraph"/>
              <w:spacing w:before="82"/>
              <w:ind w:left="75"/>
              <w:rPr>
                <w:rFonts w:ascii="Georgia" w:hAnsi="Georgia"/>
                <w:b/>
                <w:sz w:val="24"/>
              </w:rPr>
            </w:pPr>
            <w:r>
              <w:rPr>
                <w:rFonts w:ascii="Georgia" w:hAnsi="Georgia"/>
                <w:b/>
                <w:sz w:val="24"/>
              </w:rPr>
              <w:t>Классы</w:t>
            </w:r>
          </w:p>
        </w:tc>
      </w:tr>
      <w:tr w:rsidR="000633CC">
        <w:trPr>
          <w:trHeight w:val="719"/>
        </w:trPr>
        <w:tc>
          <w:tcPr>
            <w:tcW w:w="2646" w:type="dxa"/>
          </w:tcPr>
          <w:p w:rsidR="000633CC" w:rsidRDefault="00D95FA6">
            <w:pPr>
              <w:pStyle w:val="TableParagraph"/>
              <w:spacing w:before="77" w:line="254" w:lineRule="auto"/>
              <w:ind w:righ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Опрос по пройденной теме</w:t>
            </w:r>
          </w:p>
        </w:tc>
        <w:tc>
          <w:tcPr>
            <w:tcW w:w="2315" w:type="dxa"/>
          </w:tcPr>
          <w:p w:rsidR="000633CC" w:rsidRDefault="00D95FA6">
            <w:pPr>
              <w:pStyle w:val="TableParagraph"/>
              <w:spacing w:before="7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Тематический</w:t>
            </w:r>
          </w:p>
        </w:tc>
        <w:tc>
          <w:tcPr>
            <w:tcW w:w="2565" w:type="dxa"/>
          </w:tcPr>
          <w:p w:rsidR="000633CC" w:rsidRDefault="00D95FA6">
            <w:pPr>
              <w:pStyle w:val="TableParagraph"/>
              <w:spacing w:before="77" w:line="254" w:lineRule="auto"/>
              <w:ind w:lef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По итогам освоения темы</w:t>
            </w:r>
          </w:p>
        </w:tc>
        <w:tc>
          <w:tcPr>
            <w:tcW w:w="2272" w:type="dxa"/>
          </w:tcPr>
          <w:p w:rsidR="000633CC" w:rsidRDefault="00D95FA6">
            <w:pPr>
              <w:pStyle w:val="TableParagraph"/>
              <w:spacing w:before="77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mallCaps/>
                <w:spacing w:val="-3"/>
                <w:sz w:val="24"/>
              </w:rPr>
              <w:t>1</w:t>
            </w:r>
            <w:r>
              <w:rPr>
                <w:rFonts w:ascii="Georgia" w:hAnsi="Georgia"/>
                <w:spacing w:val="1"/>
                <w:sz w:val="24"/>
              </w:rPr>
              <w:t>-</w:t>
            </w:r>
            <w:r>
              <w:rPr>
                <w:rFonts w:ascii="Georgia" w:hAnsi="Georgia"/>
                <w:spacing w:val="-1"/>
                <w:sz w:val="24"/>
              </w:rPr>
              <w:t>4</w:t>
            </w:r>
            <w:r>
              <w:rPr>
                <w:rFonts w:ascii="Georgia" w:hAnsi="Georgia"/>
                <w:spacing w:val="1"/>
                <w:sz w:val="24"/>
              </w:rPr>
              <w:t>-</w:t>
            </w:r>
            <w:r>
              <w:rPr>
                <w:rFonts w:ascii="Georgia" w:hAnsi="Georgia"/>
                <w:sz w:val="24"/>
              </w:rPr>
              <w:t>е</w:t>
            </w:r>
          </w:p>
        </w:tc>
      </w:tr>
      <w:tr w:rsidR="000633CC">
        <w:trPr>
          <w:trHeight w:val="720"/>
        </w:trPr>
        <w:tc>
          <w:tcPr>
            <w:tcW w:w="2646" w:type="dxa"/>
          </w:tcPr>
          <w:p w:rsidR="000633CC" w:rsidRDefault="00D95FA6">
            <w:pPr>
              <w:pStyle w:val="TableParagraph"/>
              <w:spacing w:before="78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Творческая работа</w:t>
            </w:r>
          </w:p>
        </w:tc>
        <w:tc>
          <w:tcPr>
            <w:tcW w:w="2315" w:type="dxa"/>
          </w:tcPr>
          <w:p w:rsidR="000633CC" w:rsidRDefault="00D95FA6">
            <w:pPr>
              <w:pStyle w:val="TableParagraph"/>
              <w:spacing w:before="78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Тематический</w:t>
            </w:r>
          </w:p>
        </w:tc>
        <w:tc>
          <w:tcPr>
            <w:tcW w:w="2565" w:type="dxa"/>
          </w:tcPr>
          <w:p w:rsidR="000633CC" w:rsidRDefault="00D95FA6">
            <w:pPr>
              <w:pStyle w:val="TableParagraph"/>
              <w:spacing w:before="78" w:line="254" w:lineRule="auto"/>
              <w:ind w:lef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По итогам освоения темы</w:t>
            </w:r>
          </w:p>
        </w:tc>
        <w:tc>
          <w:tcPr>
            <w:tcW w:w="2272" w:type="dxa"/>
          </w:tcPr>
          <w:p w:rsidR="000633CC" w:rsidRDefault="00D95FA6">
            <w:pPr>
              <w:pStyle w:val="TableParagraph"/>
              <w:spacing w:before="78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mallCaps/>
                <w:spacing w:val="-3"/>
                <w:sz w:val="24"/>
              </w:rPr>
              <w:t>1</w:t>
            </w:r>
            <w:r>
              <w:rPr>
                <w:rFonts w:ascii="Georgia" w:hAnsi="Georgia"/>
                <w:spacing w:val="1"/>
                <w:sz w:val="24"/>
              </w:rPr>
              <w:t>-</w:t>
            </w:r>
            <w:r>
              <w:rPr>
                <w:rFonts w:ascii="Georgia" w:hAnsi="Georgia"/>
                <w:spacing w:val="-1"/>
                <w:sz w:val="24"/>
              </w:rPr>
              <w:t>4</w:t>
            </w:r>
            <w:r>
              <w:rPr>
                <w:rFonts w:ascii="Georgia" w:hAnsi="Georgia"/>
                <w:spacing w:val="1"/>
                <w:sz w:val="24"/>
              </w:rPr>
              <w:t>-</w:t>
            </w:r>
            <w:r>
              <w:rPr>
                <w:rFonts w:ascii="Georgia" w:hAnsi="Georgia"/>
                <w:sz w:val="24"/>
              </w:rPr>
              <w:t>е</w:t>
            </w:r>
          </w:p>
        </w:tc>
      </w:tr>
      <w:tr w:rsidR="000633CC">
        <w:trPr>
          <w:trHeight w:val="431"/>
        </w:trPr>
        <w:tc>
          <w:tcPr>
            <w:tcW w:w="2646" w:type="dxa"/>
          </w:tcPr>
          <w:p w:rsidR="000633CC" w:rsidRDefault="00D95FA6">
            <w:pPr>
              <w:pStyle w:val="TableParagraph"/>
              <w:spacing w:before="77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Практическая работа</w:t>
            </w:r>
          </w:p>
        </w:tc>
        <w:tc>
          <w:tcPr>
            <w:tcW w:w="2315" w:type="dxa"/>
          </w:tcPr>
          <w:p w:rsidR="000633CC" w:rsidRDefault="00D95FA6">
            <w:pPr>
              <w:pStyle w:val="TableParagraph"/>
              <w:spacing w:before="77"/>
              <w:ind w:left="81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Итоговый</w:t>
            </w:r>
          </w:p>
        </w:tc>
        <w:tc>
          <w:tcPr>
            <w:tcW w:w="2565" w:type="dxa"/>
          </w:tcPr>
          <w:p w:rsidR="000633CC" w:rsidRDefault="00D95FA6">
            <w:pPr>
              <w:pStyle w:val="TableParagraph"/>
              <w:spacing w:before="77"/>
              <w:ind w:left="80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z w:val="24"/>
              </w:rPr>
              <w:t>Май</w:t>
            </w:r>
          </w:p>
        </w:tc>
        <w:tc>
          <w:tcPr>
            <w:tcW w:w="2272" w:type="dxa"/>
          </w:tcPr>
          <w:p w:rsidR="000633CC" w:rsidRDefault="00D95FA6">
            <w:pPr>
              <w:pStyle w:val="TableParagraph"/>
              <w:spacing w:before="77"/>
              <w:ind w:left="75"/>
              <w:rPr>
                <w:rFonts w:ascii="Georgia" w:hAnsi="Georgia"/>
                <w:sz w:val="24"/>
              </w:rPr>
            </w:pPr>
            <w:r>
              <w:rPr>
                <w:rFonts w:ascii="Georgia" w:hAnsi="Georgia"/>
                <w:smallCaps/>
                <w:sz w:val="24"/>
              </w:rPr>
              <w:t>2</w:t>
            </w:r>
            <w:r>
              <w:rPr>
                <w:rFonts w:ascii="Georgia" w:hAnsi="Georgia"/>
                <w:spacing w:val="1"/>
                <w:sz w:val="24"/>
              </w:rPr>
              <w:t>-</w:t>
            </w:r>
            <w:r>
              <w:rPr>
                <w:rFonts w:ascii="Georgia" w:hAnsi="Georgia"/>
                <w:spacing w:val="-1"/>
                <w:sz w:val="24"/>
              </w:rPr>
              <w:t>4</w:t>
            </w:r>
            <w:r>
              <w:rPr>
                <w:rFonts w:ascii="Georgia" w:hAnsi="Georgia"/>
                <w:spacing w:val="1"/>
                <w:sz w:val="24"/>
              </w:rPr>
              <w:t>-</w:t>
            </w:r>
            <w:r>
              <w:rPr>
                <w:rFonts w:ascii="Georgia" w:hAnsi="Georgia"/>
                <w:sz w:val="24"/>
              </w:rPr>
              <w:t>е</w:t>
            </w:r>
          </w:p>
        </w:tc>
      </w:tr>
    </w:tbl>
    <w:p w:rsidR="000633CC" w:rsidRDefault="000633CC">
      <w:pPr>
        <w:rPr>
          <w:rFonts w:ascii="Georgia" w:hAnsi="Georgia"/>
          <w:sz w:val="24"/>
        </w:rPr>
        <w:sectPr w:rsidR="000633CC">
          <w:pgSz w:w="11910" w:h="16840"/>
          <w:pgMar w:top="1000" w:right="900" w:bottom="280" w:left="0" w:header="720" w:footer="720" w:gutter="0"/>
          <w:cols w:space="720"/>
        </w:sectPr>
      </w:pPr>
    </w:p>
    <w:p w:rsidR="000633CC" w:rsidRDefault="000633CC">
      <w:pPr>
        <w:pStyle w:val="a3"/>
        <w:spacing w:before="6"/>
        <w:rPr>
          <w:b/>
          <w:sz w:val="17"/>
        </w:rPr>
      </w:pPr>
    </w:p>
    <w:sectPr w:rsidR="000633CC" w:rsidSect="000633CC">
      <w:pgSz w:w="11910" w:h="16840"/>
      <w:pgMar w:top="1580" w:right="900" w:bottom="280" w:left="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3343BA"/>
    <w:multiLevelType w:val="hybridMultilevel"/>
    <w:tmpl w:val="DEC854BE"/>
    <w:lvl w:ilvl="0" w:tplc="79F67312">
      <w:start w:val="1"/>
      <w:numFmt w:val="decimal"/>
      <w:lvlText w:val="%1."/>
      <w:lvlJc w:val="left"/>
      <w:pPr>
        <w:ind w:left="1133" w:hanging="351"/>
        <w:jc w:val="left"/>
      </w:pPr>
      <w:rPr>
        <w:rFonts w:hint="default"/>
        <w:b/>
        <w:bCs/>
        <w:spacing w:val="-27"/>
        <w:w w:val="100"/>
        <w:lang w:val="ru-RU" w:eastAsia="en-US" w:bidi="ar-SA"/>
      </w:rPr>
    </w:lvl>
    <w:lvl w:ilvl="1" w:tplc="0532B3D6">
      <w:numFmt w:val="bullet"/>
      <w:lvlText w:val="•"/>
      <w:lvlJc w:val="left"/>
      <w:pPr>
        <w:ind w:left="2126" w:hanging="351"/>
      </w:pPr>
      <w:rPr>
        <w:rFonts w:hint="default"/>
        <w:lang w:val="ru-RU" w:eastAsia="en-US" w:bidi="ar-SA"/>
      </w:rPr>
    </w:lvl>
    <w:lvl w:ilvl="2" w:tplc="BD58762C">
      <w:numFmt w:val="bullet"/>
      <w:lvlText w:val="•"/>
      <w:lvlJc w:val="left"/>
      <w:pPr>
        <w:ind w:left="3113" w:hanging="351"/>
      </w:pPr>
      <w:rPr>
        <w:rFonts w:hint="default"/>
        <w:lang w:val="ru-RU" w:eastAsia="en-US" w:bidi="ar-SA"/>
      </w:rPr>
    </w:lvl>
    <w:lvl w:ilvl="3" w:tplc="F18E717A">
      <w:numFmt w:val="bullet"/>
      <w:lvlText w:val="•"/>
      <w:lvlJc w:val="left"/>
      <w:pPr>
        <w:ind w:left="4100" w:hanging="351"/>
      </w:pPr>
      <w:rPr>
        <w:rFonts w:hint="default"/>
        <w:lang w:val="ru-RU" w:eastAsia="en-US" w:bidi="ar-SA"/>
      </w:rPr>
    </w:lvl>
    <w:lvl w:ilvl="4" w:tplc="BB6003CC">
      <w:numFmt w:val="bullet"/>
      <w:lvlText w:val="•"/>
      <w:lvlJc w:val="left"/>
      <w:pPr>
        <w:ind w:left="5087" w:hanging="351"/>
      </w:pPr>
      <w:rPr>
        <w:rFonts w:hint="default"/>
        <w:lang w:val="ru-RU" w:eastAsia="en-US" w:bidi="ar-SA"/>
      </w:rPr>
    </w:lvl>
    <w:lvl w:ilvl="5" w:tplc="EC1C7C54">
      <w:numFmt w:val="bullet"/>
      <w:lvlText w:val="•"/>
      <w:lvlJc w:val="left"/>
      <w:pPr>
        <w:ind w:left="6074" w:hanging="351"/>
      </w:pPr>
      <w:rPr>
        <w:rFonts w:hint="default"/>
        <w:lang w:val="ru-RU" w:eastAsia="en-US" w:bidi="ar-SA"/>
      </w:rPr>
    </w:lvl>
    <w:lvl w:ilvl="6" w:tplc="3990B56A">
      <w:numFmt w:val="bullet"/>
      <w:lvlText w:val="•"/>
      <w:lvlJc w:val="left"/>
      <w:pPr>
        <w:ind w:left="7061" w:hanging="351"/>
      </w:pPr>
      <w:rPr>
        <w:rFonts w:hint="default"/>
        <w:lang w:val="ru-RU" w:eastAsia="en-US" w:bidi="ar-SA"/>
      </w:rPr>
    </w:lvl>
    <w:lvl w:ilvl="7" w:tplc="2806E8E0">
      <w:numFmt w:val="bullet"/>
      <w:lvlText w:val="•"/>
      <w:lvlJc w:val="left"/>
      <w:pPr>
        <w:ind w:left="8048" w:hanging="351"/>
      </w:pPr>
      <w:rPr>
        <w:rFonts w:hint="default"/>
        <w:lang w:val="ru-RU" w:eastAsia="en-US" w:bidi="ar-SA"/>
      </w:rPr>
    </w:lvl>
    <w:lvl w:ilvl="8" w:tplc="82EAB322">
      <w:numFmt w:val="bullet"/>
      <w:lvlText w:val="•"/>
      <w:lvlJc w:val="left"/>
      <w:pPr>
        <w:ind w:left="9035" w:hanging="35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633CC"/>
    <w:rsid w:val="000633CC"/>
    <w:rsid w:val="0032288D"/>
    <w:rsid w:val="00513969"/>
    <w:rsid w:val="00B75EE6"/>
    <w:rsid w:val="00C23DDC"/>
    <w:rsid w:val="00D95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633CC"/>
    <w:rPr>
      <w:rFonts w:ascii="Times New Roman" w:eastAsia="Times New Roman" w:hAnsi="Times New Roman" w:cs="Times New Roman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D95FA6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633C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633CC"/>
    <w:rPr>
      <w:rFonts w:ascii="Georgia" w:eastAsia="Georgia" w:hAnsi="Georgia" w:cs="Georgia"/>
      <w:sz w:val="24"/>
      <w:szCs w:val="24"/>
    </w:rPr>
  </w:style>
  <w:style w:type="paragraph" w:customStyle="1" w:styleId="Heading1">
    <w:name w:val="Heading 1"/>
    <w:basedOn w:val="a"/>
    <w:uiPriority w:val="1"/>
    <w:qFormat/>
    <w:rsid w:val="000633CC"/>
    <w:pPr>
      <w:ind w:left="1468"/>
      <w:jc w:val="center"/>
      <w:outlineLvl w:val="1"/>
    </w:pPr>
    <w:rPr>
      <w:rFonts w:ascii="Georgia" w:eastAsia="Georgia" w:hAnsi="Georgia" w:cs="Georgia"/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0633CC"/>
    <w:pPr>
      <w:ind w:left="1133" w:hanging="294"/>
    </w:pPr>
    <w:rPr>
      <w:rFonts w:ascii="Georgia" w:eastAsia="Georgia" w:hAnsi="Georgia" w:cs="Georgia"/>
    </w:rPr>
  </w:style>
  <w:style w:type="paragraph" w:customStyle="1" w:styleId="TableParagraph">
    <w:name w:val="Table Paragraph"/>
    <w:basedOn w:val="a"/>
    <w:uiPriority w:val="1"/>
    <w:qFormat/>
    <w:rsid w:val="000633CC"/>
    <w:pPr>
      <w:spacing w:before="63"/>
      <w:ind w:left="71"/>
    </w:pPr>
  </w:style>
  <w:style w:type="paragraph" w:styleId="a6">
    <w:name w:val="Balloon Text"/>
    <w:basedOn w:val="a"/>
    <w:link w:val="a7"/>
    <w:uiPriority w:val="99"/>
    <w:semiHidden/>
    <w:unhideWhenUsed/>
    <w:rsid w:val="00D95FA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5FA6"/>
    <w:rPr>
      <w:rFonts w:ascii="Tahoma" w:eastAsia="Times New Roman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D95FA6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B75EE6"/>
    <w:rPr>
      <w:rFonts w:ascii="Georgia" w:eastAsia="Georgia" w:hAnsi="Georgia" w:cs="Georgia"/>
      <w:sz w:val="24"/>
      <w:szCs w:val="24"/>
      <w:lang w:val="ru-RU"/>
    </w:rPr>
  </w:style>
  <w:style w:type="paragraph" w:styleId="a8">
    <w:name w:val="No Spacing"/>
    <w:qFormat/>
    <w:rsid w:val="00B75EE6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4681</Words>
  <Characters>26684</Characters>
  <Application>Microsoft Office Word</Application>
  <DocSecurity>0</DocSecurity>
  <Lines>222</Lines>
  <Paragraphs>62</Paragraphs>
  <ScaleCrop>false</ScaleCrop>
  <Company/>
  <LinksUpToDate>false</LinksUpToDate>
  <CharactersWithSpaces>31303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Школа</cp:lastModifiedBy>
  <cp:revision>4</cp:revision>
  <dcterms:created xsi:type="dcterms:W3CDTF">2024-02-29T07:03:00Z</dcterms:created>
  <dcterms:modified xsi:type="dcterms:W3CDTF">2024-02-29T08:27:00Z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2023-10-02T00:00:00Z</vt:filetime>
  </property>
</Properties>
</file>